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112-02/24-01/03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Crikvenica,  11. studenoga 2024. godine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povijesti umjetnosti i kulturno povijesne baštine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određeno nepuno rad</w:t>
      </w:r>
      <w:r w:rsidR="00151046">
        <w:rPr>
          <w:rFonts w:ascii="Arial" w:hAnsi="Arial"/>
          <w:b/>
          <w:color w:val="000000" w:themeColor="text1"/>
        </w:rPr>
        <w:t>n</w:t>
      </w:r>
      <w:bookmarkStart w:id="1" w:name="_GoBack"/>
      <w:bookmarkEnd w:id="1"/>
      <w:r w:rsidRPr="00B96C24">
        <w:rPr>
          <w:rFonts w:ascii="Arial" w:hAnsi="Arial"/>
          <w:b/>
          <w:color w:val="000000" w:themeColor="text1"/>
        </w:rPr>
        <w:t>o vrijeme (2 sata nastave tjedno)</w:t>
      </w:r>
    </w:p>
    <w:p w:rsidR="00B96C24" w:rsidRPr="00B96C24" w:rsidRDefault="00B96C24" w:rsidP="00B96C24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vrsta obrazovanja: prof. povijesti umjetnosti, dipl. povjesničar umjetnosti</w:t>
      </w: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lastRenderedPageBreak/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B96C24" w:rsidRPr="00B96C24" w:rsidRDefault="00672C0B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B96C24" w:rsidRPr="00B96C24" w:rsidRDefault="00B96C24" w:rsidP="00B96C2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B96C24" w:rsidRPr="00B96C24" w:rsidRDefault="00672C0B" w:rsidP="00B96C24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Natječaj je objavljen na mrežnoj stranici i oglasnoj ploči Hrvatskog zavoda za zapošljavanje i mrežnoj stranici i oglasnoj ploči Škole dana 11. studenoga 2024. i traje do 19. studenoga 2024. godine.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povijesti umjetnosti i kulturno povijesne baštine“. Prijave upućene elektroničkom poštom neće se uvažavati.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03190B" w:rsidRPr="00B96C24" w:rsidRDefault="00B96C24" w:rsidP="00B96C24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sectPr w:rsidR="0003190B" w:rsidRPr="00B96C2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C0B" w:rsidRDefault="00672C0B">
      <w:pPr>
        <w:spacing w:line="240" w:lineRule="auto"/>
      </w:pPr>
      <w:r>
        <w:separator/>
      </w:r>
    </w:p>
  </w:endnote>
  <w:endnote w:type="continuationSeparator" w:id="0">
    <w:p w:rsidR="00672C0B" w:rsidRDefault="0067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C0B" w:rsidRDefault="00672C0B">
      <w:pPr>
        <w:spacing w:line="240" w:lineRule="auto"/>
      </w:pPr>
      <w:r>
        <w:separator/>
      </w:r>
    </w:p>
  </w:footnote>
  <w:footnote w:type="continuationSeparator" w:id="0">
    <w:p w:rsidR="00672C0B" w:rsidRDefault="00672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A3602"/>
    <w:rsid w:val="00151046"/>
    <w:rsid w:val="001C401E"/>
    <w:rsid w:val="001D0498"/>
    <w:rsid w:val="002620B5"/>
    <w:rsid w:val="002E43AE"/>
    <w:rsid w:val="003B7E44"/>
    <w:rsid w:val="004534A4"/>
    <w:rsid w:val="005D5A98"/>
    <w:rsid w:val="00631C32"/>
    <w:rsid w:val="0063603E"/>
    <w:rsid w:val="00672C0B"/>
    <w:rsid w:val="007C5966"/>
    <w:rsid w:val="00826EC6"/>
    <w:rsid w:val="009D385A"/>
    <w:rsid w:val="00A87BAD"/>
    <w:rsid w:val="00AA311D"/>
    <w:rsid w:val="00B302C8"/>
    <w:rsid w:val="00B82FF4"/>
    <w:rsid w:val="00B87EF4"/>
    <w:rsid w:val="00B96C24"/>
    <w:rsid w:val="00BA74FD"/>
    <w:rsid w:val="00DB3235"/>
    <w:rsid w:val="00DF2BA8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4665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B96C24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151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51046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32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3</cp:revision>
  <cp:lastPrinted>2024-11-08T14:36:00Z</cp:lastPrinted>
  <dcterms:created xsi:type="dcterms:W3CDTF">2024-11-07T14:38:00Z</dcterms:created>
  <dcterms:modified xsi:type="dcterms:W3CDTF">2024-11-08T14:36:00Z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