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955BBD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PLANIRANJE I PROGRAMIRANJE RADA</w:t>
      </w:r>
      <w:r w:rsidR="00DD115F">
        <w:rPr>
          <w:rFonts w:ascii="Tahoma" w:hAnsi="Tahoma" w:cs="Tahoma"/>
          <w:b/>
          <w:sz w:val="32"/>
        </w:rPr>
        <w:t xml:space="preserve">                                        </w:t>
      </w:r>
      <w:bookmarkStart w:id="0" w:name="_GoBack"/>
      <w:bookmarkEnd w:id="0"/>
    </w:p>
    <w:p w:rsidR="00A6239F" w:rsidRDefault="00F42C20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A6239F" w:rsidTr="00A6239F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>Pitanje</w:t>
            </w:r>
          </w:p>
        </w:tc>
        <w:tc>
          <w:tcPr>
            <w:tcW w:w="2310" w:type="pct"/>
          </w:tcPr>
          <w:p w:rsidR="00A6239F" w:rsidRDefault="00F42C20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A6239F" w:rsidRDefault="00F42C20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A6239F" w:rsidRDefault="00F42C20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A6239F" w:rsidRDefault="00F42C20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A6239F" w:rsidRDefault="00F42C20">
            <w:pPr>
              <w:cnfStyle w:val="100000000000"/>
            </w:pPr>
            <w:r>
              <w:br/>
              <w:t>Broj komentara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>1.1. Školski kurikulum sadrži sve elemente propisane zakonom, posebice ciljeve i način procjenjivanja postignuća zadanih ciljeva.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>1.2. Školski je kurikulum razvijen na temelju propisanoga nacionalnoga kurikuluma.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1.3. Godišnji plan i program rada ustanove donesen je na temelju nastavnoga plana i programa i školskoga kurikuluma, sadržavajući sve elemente propisane </w:t>
            </w:r>
            <w:r>
              <w:lastRenderedPageBreak/>
              <w:t xml:space="preserve">zakonom.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lastRenderedPageBreak/>
              <w:br/>
              <w:t xml:space="preserve">1.4. Školski kurikulum i godišnji plan i program trebaju odražavati smjernice utvrđene Godišnjim planom unaprjeđenja rada ustanove.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1.5. Operativni godišnji planovi i programi za nastavne predmete su izrađeni i imaju sve propisane sastavnice.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1.6. Operativni godišnji planovi i programi dio su godišnjega plana i programa rada ustanove.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1.7. Operativni godišnji planovi i programi su usklađeni s važećim </w:t>
            </w:r>
            <w:r>
              <w:lastRenderedPageBreak/>
              <w:t xml:space="preserve">okvirnim nastavnim planovima i programima.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lastRenderedPageBreak/>
              <w:br/>
              <w:t>1.8. Operativni godišnji planovi i programi usklađeni su s izvedbenim, ako postoje.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>1.9. Ustanova vrjednuje realizaciju elemenata iz godišnjega plana i programa.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>1.10. Organizacija nastave je primjerena polaznicima i nastavnicima.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>1.11. Strukovna vijeća ustanove imaju izrađene godišnje planove rada.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29( 72,5 %)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11( 27,5 %)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1.12. Strukovna vijeća ustanove </w:t>
            </w:r>
            <w:r>
              <w:lastRenderedPageBreak/>
              <w:t>vrjednuju realizaciju svoga godišnjega plana rada.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29( 72,5 %)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11( 27,5 %)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lastRenderedPageBreak/>
              <w:br/>
              <w:t>1.13. Ustanova planira i provodi obilježavanje praznika i blagdana, javnih i kulturnih aktivnosti, volonterske i humanitarne aktivnosti te provodi prevenciju neprihvatljivih ponašanja i ovisnosti.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29( 72,5 %)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11( 27,5 %)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1.14. Programi obrazovanja odraslih osmišljeni su u suradnji s lokalnim nadležnim tijelima i gospodarskim sektorom kako bi udovoljili utvrđenim potrebama tržišta rada, a poboljšanja su oblikovana </w:t>
            </w:r>
            <w:r>
              <w:lastRenderedPageBreak/>
              <w:t>prema povratnoj informaciji svih dionika.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29( 72,5 %)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11( 27,5 %)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2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lastRenderedPageBreak/>
              <w:br/>
              <w:t>1.15. Programi obrazovanja odraslih osmišljeni su u skladu s propisanom metodologijom.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29( 72,5 %)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11( 27,5 %)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2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1.16. Programi obrazovanja odraslih osmišljeni su tako da osiguravaju jednak pristup i jednake mogućnosti svima.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29( 72,5 %)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11( 27,5 %)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2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1.17. Ishodi učenja, kompetencije i kriteriji njihova vrjednovanja redovito se revidiraju i unaprjeđuju kako bi bili u skladu s važećim zahtjevima tržišta rada i </w:t>
            </w:r>
            <w:r>
              <w:lastRenderedPageBreak/>
              <w:t xml:space="preserve">struke.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29( 72,5 %)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11( 27,5 %)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lastRenderedPageBreak/>
              <w:br/>
              <w:t xml:space="preserve">1.18. Programi obrazovanja odraslih revidiraju se barem jednom godišnje, a polaznici pridonose toj reviziji svojim povratnim informacijama.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29( 72,5 %)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11( 27,5 %)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2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1.19. Programi se razvijaju i revidiraju na temelju povratne informacije koja dolazi od svih dionika, a povratne se informacije neprestano prikupljaju od polaznika, tvrtki i zajednice u ovu svrhu.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29( 72,5 %)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11( 27,5 %)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1.20. Revidiranje programa vodi ka poboljšanju u poučavanju, nastavi, učenju i uspjehu </w:t>
            </w:r>
            <w:r>
              <w:lastRenderedPageBreak/>
              <w:t xml:space="preserve">polaznika.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29( 72,5 %)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11( 27,5 %)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1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lastRenderedPageBreak/>
              <w:br/>
              <w:t>1.21. Informacije o provjeri znanja i uspjehu, uključujući analizu rada različitih skupina polaznika, služe kao vodič za održivost programa obrazovanja.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</w:t>
            </w:r>
          </w:p>
        </w:tc>
      </w:tr>
    </w:tbl>
    <w:p w:rsidR="00A6239F" w:rsidRDefault="00A6239F"/>
    <w:p w:rsidR="00A6239F" w:rsidRDefault="00F42C20">
      <w:r>
        <w:br w:type="page"/>
      </w:r>
    </w:p>
    <w:p w:rsidR="00A6239F" w:rsidRDefault="00F42C20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4084"/>
        <w:gridCol w:w="4084"/>
        <w:gridCol w:w="1120"/>
      </w:tblGrid>
      <w:tr w:rsidR="00A6239F" w:rsidTr="00A6239F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>Pitanje</w:t>
            </w:r>
          </w:p>
        </w:tc>
        <w:tc>
          <w:tcPr>
            <w:tcW w:w="2310" w:type="pct"/>
          </w:tcPr>
          <w:p w:rsidR="00A6239F" w:rsidRDefault="00F42C20">
            <w:pPr>
              <w:cnfStyle w:val="100000000000"/>
            </w:pPr>
            <w:r>
              <w:br/>
              <w:t>NE</w:t>
            </w:r>
          </w:p>
        </w:tc>
        <w:tc>
          <w:tcPr>
            <w:tcW w:w="2310" w:type="pct"/>
          </w:tcPr>
          <w:p w:rsidR="00A6239F" w:rsidRDefault="00F42C20">
            <w:pPr>
              <w:cnfStyle w:val="100000000000"/>
            </w:pPr>
            <w:r>
              <w:br/>
              <w:t>DA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>1.1. Školski kurikulum sadrži sve elemente propisane zakonom, posebice ciljeve i način procjenjivanja postignuća zadanih ciljeva.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30(100%)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>1.2. Školski je kurikulum razvijen na temelju propisanoga nacionalnoga kurikuluma.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30(100%)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1.3. Godišnji plan i program rada ustanove donesen je na temelju nastavnoga plana i programa i školskoga kurikuluma, sadržavajući sve elemente propisane zakonom.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30(100%)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1.4. Školski kurikulum i godišnji plan i program trebaju odražavati smjernice utvrđene Godišnjim planom unaprjeđenja rada ustanove.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30(100%)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1.5. Operativni godišnji planovi i programi za nastavne predmete su izrađeni i imaju sve propisane sastavnice.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30(100%)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1.6. Operativni godišnji planovi i programi dio su godišnjega plana i programa rada ustanove.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30(100%)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1.7. Operativni godišnji planovi i programi su usklađeni s važećim okvirnim nastavnim planovima i </w:t>
            </w:r>
            <w:r>
              <w:lastRenderedPageBreak/>
              <w:t xml:space="preserve">programima.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lastRenderedPageBreak/>
              <w:br/>
              <w:t>0(0%)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30(100%)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lastRenderedPageBreak/>
              <w:br/>
              <w:t>1.8. Operativni godišnji planovi i programi usklađeni su s izvedbenim, ako postoje.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30(100%)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>1.9. Ustanova vrjednuje realizaciju elemenata iz godišnjega plana i programa.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29(96,7%)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>1.10. Organizacija nastave je primjerena polaznicima i nastavnicima.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30(100%)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>1.11. Strukovna vijeća ustanove imaju izrađene godišnje planove rada.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1(3,4%)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28(96,6%)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>1.12. Strukovna vijeća ustanove vrjednuju realizaciju svoga godišnjega plana rada.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5(17,2%)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24(82,8%)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>1.13. Ustanova planira i provodi obilježavanje praznika i blagdana, javnih i kulturnih aktivnosti, volonterske i humanitarne aktivnosti te provodi prevenciju neprihvatljivih ponašanja i ovisnosti.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29(100%)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1.14. Programi obrazovanja odraslih osmišljeni su u suradnji s lokalnim nadležnim tijelima i gospodarskim sektorom kako bi udovoljili utvrđenim potrebama tržišta rada, a poboljšanja su oblikovana prema </w:t>
            </w:r>
            <w:r>
              <w:lastRenderedPageBreak/>
              <w:t>povratnoj informaciji svih dionika.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lastRenderedPageBreak/>
              <w:br/>
              <w:t>12(41,4%)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17(58,6%)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lastRenderedPageBreak/>
              <w:br/>
              <w:t>1.15. Programi obrazovanja odraslih osmišljeni su u skladu s propisanom metodologijom.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12(41,4%)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17(58,6%)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1.16. Programi obrazovanja odraslih osmišljeni su tako da osiguravaju jednak pristup i jednake mogućnosti svima.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11(37,9%)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18(62,1%)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1.17. Ishodi učenja, kompetencije i kriteriji njihova vrjednovanja redovito se revidiraju i unaprjeđuju kako bi bili u skladu s važećim zahtjevima tržišta rada i struke.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9(31,0%)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20(69,0%)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1.18. Programi obrazovanja odraslih revidiraju se barem jednom godišnje, a polaznici pridonose toj reviziji svojim povratnim informacijama.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16(55,2%)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13(44,8%)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1.19. Programi se razvijaju i revidiraju na temelju povratne informacije koja dolazi od svih dionika, a povratne se informacije neprestano prikupljaju od polaznika, tvrtki i zajednice u ovu svrhu.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10(34,5%)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19(65,5%)</w:t>
            </w:r>
          </w:p>
        </w:tc>
      </w:tr>
      <w:tr w:rsidR="00A6239F" w:rsidTr="00A6239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1.20. Revidiranje programa vodi ka poboljšanju u poučavanju, nastavi, učenju i uspjehu polaznika. 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7(24,1%)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010000"/>
            </w:pPr>
            <w:r>
              <w:br/>
              <w:t>22(75,9%)</w:t>
            </w:r>
          </w:p>
        </w:tc>
      </w:tr>
      <w:tr w:rsidR="00A6239F" w:rsidTr="00A6239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6239F" w:rsidRDefault="00F42C20">
            <w:r>
              <w:br/>
              <w:t xml:space="preserve">1.21. Informacije o provjeri znanja i uspjehu, uključujući analizu rada </w:t>
            </w:r>
            <w:r>
              <w:lastRenderedPageBreak/>
              <w:t>različitih skupina polaznika, služe kao vodič za održivost programa obrazovanja.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lastRenderedPageBreak/>
              <w:br/>
              <w:t>4(14,8%)</w:t>
            </w:r>
          </w:p>
        </w:tc>
        <w:tc>
          <w:tcPr>
            <w:tcW w:w="2310" w:type="pct"/>
          </w:tcPr>
          <w:p w:rsidR="00A6239F" w:rsidRDefault="00F42C20">
            <w:pPr>
              <w:cnfStyle w:val="000000100000"/>
            </w:pPr>
            <w:r>
              <w:br/>
              <w:t>23(85,2%)</w:t>
            </w:r>
          </w:p>
        </w:tc>
      </w:tr>
    </w:tbl>
    <w:p w:rsidR="00A6239F" w:rsidRDefault="00A6239F"/>
    <w:p w:rsidR="00A6239F" w:rsidRDefault="00A6239F"/>
    <w:sectPr w:rsidR="00A6239F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EC" w:rsidRDefault="00D00EEC" w:rsidP="006C021D">
      <w:pPr>
        <w:spacing w:after="0" w:line="240" w:lineRule="auto"/>
      </w:pPr>
      <w:r>
        <w:separator/>
      </w:r>
    </w:p>
  </w:endnote>
  <w:endnote w:type="continuationSeparator" w:id="0">
    <w:p w:rsidR="00D00EEC" w:rsidRDefault="00D00EEC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6B0797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6B0797">
                <w:pPr>
                  <w:jc w:val="center"/>
                  <w:rPr>
                    <w:color w:val="4F81BD"/>
                  </w:rPr>
                </w:pPr>
                <w:r w:rsidRPr="006B0797">
                  <w:fldChar w:fldCharType="begin"/>
                </w:r>
                <w:r w:rsidR="006C021D">
                  <w:instrText xml:space="preserve"> PAGE    \* MERGEFORMAT </w:instrText>
                </w:r>
                <w:r w:rsidRPr="006B0797">
                  <w:fldChar w:fldCharType="separate"/>
                </w:r>
                <w:r w:rsidR="00955BBD" w:rsidRPr="00955BBD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EC" w:rsidRDefault="00D00EEC" w:rsidP="006C021D">
      <w:pPr>
        <w:spacing w:after="0" w:line="240" w:lineRule="auto"/>
      </w:pPr>
      <w:r>
        <w:separator/>
      </w:r>
    </w:p>
  </w:footnote>
  <w:footnote w:type="continuationSeparator" w:id="0">
    <w:p w:rsidR="00D00EEC" w:rsidRDefault="00D00EEC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225B0"/>
    <w:rsid w:val="004974EC"/>
    <w:rsid w:val="004A180A"/>
    <w:rsid w:val="004C5526"/>
    <w:rsid w:val="00580AD1"/>
    <w:rsid w:val="005C50E1"/>
    <w:rsid w:val="0060166D"/>
    <w:rsid w:val="00614D7B"/>
    <w:rsid w:val="006B0797"/>
    <w:rsid w:val="006C021D"/>
    <w:rsid w:val="006D1192"/>
    <w:rsid w:val="00761117"/>
    <w:rsid w:val="00791E81"/>
    <w:rsid w:val="007F2527"/>
    <w:rsid w:val="008D60B0"/>
    <w:rsid w:val="00955BBD"/>
    <w:rsid w:val="009D06CA"/>
    <w:rsid w:val="00A6239F"/>
    <w:rsid w:val="00A775EA"/>
    <w:rsid w:val="00BF114B"/>
    <w:rsid w:val="00C42888"/>
    <w:rsid w:val="00CC7A3E"/>
    <w:rsid w:val="00D00EEC"/>
    <w:rsid w:val="00DD115F"/>
    <w:rsid w:val="00E133D6"/>
    <w:rsid w:val="00E21CAC"/>
    <w:rsid w:val="00E52B91"/>
    <w:rsid w:val="00E85E21"/>
    <w:rsid w:val="00E9569A"/>
    <w:rsid w:val="00EB1DC1"/>
    <w:rsid w:val="00F42C20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9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2C3573-B304-474D-8C01-3C3F6DD1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10</cp:revision>
  <dcterms:created xsi:type="dcterms:W3CDTF">2012-07-31T21:47:00Z</dcterms:created>
  <dcterms:modified xsi:type="dcterms:W3CDTF">2014-07-04T09:08:00Z</dcterms:modified>
</cp:coreProperties>
</file>