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8B1FE" w14:textId="465DD084" w:rsidR="00F27D60" w:rsidRPr="009F58E2" w:rsidRDefault="00F27D60" w:rsidP="001063D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F58E2">
        <w:rPr>
          <w:rFonts w:ascii="Times New Roman" w:hAnsi="Times New Roman" w:cs="Times New Roman"/>
          <w:iCs/>
          <w:sz w:val="24"/>
          <w:szCs w:val="24"/>
        </w:rPr>
        <w:t>Srednja škola dr. Antuna Barca Crikvenica</w:t>
      </w:r>
    </w:p>
    <w:p w14:paraId="181543B4" w14:textId="6AA6C19F" w:rsidR="00F27D60" w:rsidRPr="009F58E2" w:rsidRDefault="00F27D60" w:rsidP="001063D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F58E2">
        <w:rPr>
          <w:rFonts w:ascii="Times New Roman" w:hAnsi="Times New Roman" w:cs="Times New Roman"/>
          <w:iCs/>
          <w:sz w:val="24"/>
          <w:szCs w:val="24"/>
        </w:rPr>
        <w:t>Zidarska 4</w:t>
      </w:r>
    </w:p>
    <w:p w14:paraId="1A5EE6C7" w14:textId="6DCCD468" w:rsidR="00F27D60" w:rsidRPr="009F58E2" w:rsidRDefault="00F27D60" w:rsidP="001063D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F58E2">
        <w:rPr>
          <w:rFonts w:ascii="Times New Roman" w:hAnsi="Times New Roman" w:cs="Times New Roman"/>
          <w:iCs/>
          <w:sz w:val="24"/>
          <w:szCs w:val="24"/>
        </w:rPr>
        <w:t>51260 Crikvenica</w:t>
      </w:r>
    </w:p>
    <w:p w14:paraId="65FD8FF1" w14:textId="2C536602" w:rsidR="00F27D60" w:rsidRPr="009F58E2" w:rsidRDefault="00F27D60" w:rsidP="001063D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F58E2">
        <w:rPr>
          <w:rFonts w:ascii="Times New Roman" w:hAnsi="Times New Roman" w:cs="Times New Roman"/>
          <w:iCs/>
          <w:sz w:val="24"/>
          <w:szCs w:val="24"/>
        </w:rPr>
        <w:t>OIB: 96174960484</w:t>
      </w:r>
    </w:p>
    <w:p w14:paraId="461069A9" w14:textId="77777777" w:rsidR="00F27D60" w:rsidRPr="009F58E2" w:rsidRDefault="00F27D60">
      <w:pPr>
        <w:rPr>
          <w:rFonts w:ascii="Times New Roman" w:hAnsi="Times New Roman" w:cs="Times New Roman"/>
        </w:rPr>
      </w:pPr>
    </w:p>
    <w:p w14:paraId="6CC3D1CB" w14:textId="77777777" w:rsidR="00F27D60" w:rsidRPr="009F58E2" w:rsidRDefault="00F27D60">
      <w:pPr>
        <w:rPr>
          <w:rFonts w:ascii="Times New Roman" w:hAnsi="Times New Roman" w:cs="Times New Roman"/>
        </w:rPr>
      </w:pPr>
    </w:p>
    <w:p w14:paraId="0523A575" w14:textId="7CE83EC2" w:rsidR="00181FF6" w:rsidRPr="009F58E2" w:rsidRDefault="00CA144E" w:rsidP="00CA14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8E2">
        <w:rPr>
          <w:rFonts w:ascii="Times New Roman" w:hAnsi="Times New Roman" w:cs="Times New Roman"/>
          <w:b/>
          <w:bCs/>
          <w:sz w:val="32"/>
          <w:szCs w:val="32"/>
        </w:rPr>
        <w:t>OBRAZLOŽENJE GODIŠNJEG IZVJEŠTAJA O IZVRŠENJU FINANCIJSKOG PLANA ZA 2023. GODINU</w:t>
      </w:r>
    </w:p>
    <w:p w14:paraId="680804B5" w14:textId="630BDBDE" w:rsidR="00D01F4F" w:rsidRDefault="00D01F4F" w:rsidP="00AE58C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EB8B8" w14:textId="77777777" w:rsidR="00FB0116" w:rsidRPr="001063D5" w:rsidRDefault="00FB0116" w:rsidP="00AE58C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5CFC0" w14:textId="362C3C71" w:rsidR="00F138EC" w:rsidRDefault="006755A6" w:rsidP="001063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916">
        <w:rPr>
          <w:rFonts w:ascii="Times New Roman" w:hAnsi="Times New Roman" w:cs="Times New Roman"/>
          <w:b/>
          <w:sz w:val="28"/>
          <w:szCs w:val="28"/>
          <w:u w:val="single"/>
        </w:rPr>
        <w:t>OPĆI DIO</w:t>
      </w:r>
    </w:p>
    <w:p w14:paraId="5A179CD5" w14:textId="77777777" w:rsidR="00842CBB" w:rsidRPr="00B54916" w:rsidRDefault="00842CBB" w:rsidP="001063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E63226" w14:textId="479AF0A3" w:rsidR="00F27D60" w:rsidRDefault="00731942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3D5">
        <w:rPr>
          <w:rFonts w:ascii="Times New Roman" w:hAnsi="Times New Roman" w:cs="Times New Roman"/>
          <w:sz w:val="24"/>
          <w:szCs w:val="24"/>
        </w:rPr>
        <w:t xml:space="preserve">Škola je u izvještajnom razdoblju ostvarila ukupne prihode od </w:t>
      </w:r>
      <w:r w:rsidR="00795795">
        <w:rPr>
          <w:rFonts w:ascii="Times New Roman" w:hAnsi="Times New Roman" w:cs="Times New Roman"/>
          <w:sz w:val="24"/>
          <w:szCs w:val="24"/>
        </w:rPr>
        <w:t>1.341.375,83</w:t>
      </w:r>
      <w:r w:rsidR="00835E3B">
        <w:rPr>
          <w:rFonts w:ascii="Times New Roman" w:hAnsi="Times New Roman" w:cs="Times New Roman"/>
          <w:sz w:val="24"/>
          <w:szCs w:val="24"/>
        </w:rPr>
        <w:t xml:space="preserve"> eura </w:t>
      </w:r>
      <w:r w:rsidRPr="001063D5">
        <w:rPr>
          <w:rFonts w:ascii="Times New Roman" w:hAnsi="Times New Roman" w:cs="Times New Roman"/>
          <w:sz w:val="24"/>
          <w:szCs w:val="24"/>
        </w:rPr>
        <w:t>te ukupne rashode u iznosu od</w:t>
      </w:r>
      <w:r w:rsidR="00835E3B">
        <w:rPr>
          <w:rFonts w:ascii="Times New Roman" w:hAnsi="Times New Roman" w:cs="Times New Roman"/>
          <w:sz w:val="24"/>
          <w:szCs w:val="24"/>
        </w:rPr>
        <w:t xml:space="preserve"> </w:t>
      </w:r>
      <w:r w:rsidR="00795795">
        <w:rPr>
          <w:rFonts w:ascii="Times New Roman" w:hAnsi="Times New Roman" w:cs="Times New Roman"/>
          <w:sz w:val="24"/>
          <w:szCs w:val="24"/>
        </w:rPr>
        <w:t>1.293.880,12</w:t>
      </w:r>
      <w:r w:rsidR="00835E3B">
        <w:rPr>
          <w:rFonts w:ascii="Times New Roman" w:hAnsi="Times New Roman" w:cs="Times New Roman"/>
          <w:sz w:val="24"/>
          <w:szCs w:val="24"/>
        </w:rPr>
        <w:t xml:space="preserve"> eura</w:t>
      </w:r>
      <w:r w:rsidRPr="001063D5">
        <w:rPr>
          <w:rFonts w:ascii="Times New Roman" w:hAnsi="Times New Roman" w:cs="Times New Roman"/>
          <w:sz w:val="24"/>
          <w:szCs w:val="24"/>
        </w:rPr>
        <w:t xml:space="preserve"> što je rezultiralo </w:t>
      </w:r>
      <w:r w:rsidR="00835E3B">
        <w:rPr>
          <w:rFonts w:ascii="Times New Roman" w:hAnsi="Times New Roman" w:cs="Times New Roman"/>
          <w:sz w:val="24"/>
          <w:szCs w:val="24"/>
        </w:rPr>
        <w:t>viškom</w:t>
      </w:r>
      <w:r w:rsidRPr="001063D5">
        <w:rPr>
          <w:rFonts w:ascii="Times New Roman" w:hAnsi="Times New Roman" w:cs="Times New Roman"/>
          <w:sz w:val="24"/>
          <w:szCs w:val="24"/>
        </w:rPr>
        <w:t xml:space="preserve"> prihoda </w:t>
      </w:r>
      <w:r w:rsidR="00835E3B">
        <w:rPr>
          <w:rFonts w:ascii="Times New Roman" w:hAnsi="Times New Roman" w:cs="Times New Roman"/>
          <w:sz w:val="24"/>
          <w:szCs w:val="24"/>
        </w:rPr>
        <w:t xml:space="preserve">od </w:t>
      </w:r>
      <w:r w:rsidR="00795795">
        <w:rPr>
          <w:rFonts w:ascii="Times New Roman" w:hAnsi="Times New Roman" w:cs="Times New Roman"/>
          <w:sz w:val="24"/>
          <w:szCs w:val="24"/>
        </w:rPr>
        <w:t>47.495,71</w:t>
      </w:r>
      <w:r w:rsidR="00835E3B">
        <w:rPr>
          <w:rFonts w:ascii="Times New Roman" w:hAnsi="Times New Roman" w:cs="Times New Roman"/>
          <w:sz w:val="24"/>
          <w:szCs w:val="24"/>
        </w:rPr>
        <w:t xml:space="preserve"> eur</w:t>
      </w:r>
      <w:r w:rsidR="00795795">
        <w:rPr>
          <w:rFonts w:ascii="Times New Roman" w:hAnsi="Times New Roman" w:cs="Times New Roman"/>
          <w:sz w:val="24"/>
          <w:szCs w:val="24"/>
        </w:rPr>
        <w:t>o</w:t>
      </w:r>
      <w:r w:rsidRPr="001063D5">
        <w:rPr>
          <w:rFonts w:ascii="Times New Roman" w:hAnsi="Times New Roman" w:cs="Times New Roman"/>
          <w:sz w:val="24"/>
          <w:szCs w:val="24"/>
        </w:rPr>
        <w:t xml:space="preserve">. </w:t>
      </w:r>
      <w:r w:rsidR="006755A6" w:rsidRPr="001063D5">
        <w:rPr>
          <w:rFonts w:ascii="Times New Roman" w:hAnsi="Times New Roman" w:cs="Times New Roman"/>
          <w:sz w:val="24"/>
          <w:szCs w:val="24"/>
        </w:rPr>
        <w:t xml:space="preserve">S obzirom </w:t>
      </w:r>
      <w:r w:rsidR="00835E3B">
        <w:rPr>
          <w:rFonts w:ascii="Times New Roman" w:hAnsi="Times New Roman" w:cs="Times New Roman"/>
          <w:sz w:val="24"/>
          <w:szCs w:val="24"/>
        </w:rPr>
        <w:t xml:space="preserve">da </w:t>
      </w:r>
      <w:r w:rsidR="006755A6" w:rsidRPr="001063D5">
        <w:rPr>
          <w:rFonts w:ascii="Times New Roman" w:hAnsi="Times New Roman" w:cs="Times New Roman"/>
          <w:sz w:val="24"/>
          <w:szCs w:val="24"/>
        </w:rPr>
        <w:t xml:space="preserve">preneseni </w:t>
      </w:r>
      <w:r w:rsidR="00835E3B">
        <w:rPr>
          <w:rFonts w:ascii="Times New Roman" w:hAnsi="Times New Roman" w:cs="Times New Roman"/>
          <w:sz w:val="24"/>
          <w:szCs w:val="24"/>
        </w:rPr>
        <w:t>manjak iz 2022. godine iznosi 13.647,87 eura</w:t>
      </w:r>
      <w:r w:rsidR="006755A6">
        <w:rPr>
          <w:rFonts w:ascii="Times New Roman" w:hAnsi="Times New Roman" w:cs="Times New Roman"/>
          <w:sz w:val="24"/>
          <w:szCs w:val="24"/>
        </w:rPr>
        <w:t>,</w:t>
      </w:r>
      <w:r w:rsidR="006755A6" w:rsidRPr="001063D5">
        <w:rPr>
          <w:rFonts w:ascii="Times New Roman" w:hAnsi="Times New Roman" w:cs="Times New Roman"/>
          <w:sz w:val="24"/>
          <w:szCs w:val="24"/>
        </w:rPr>
        <w:t xml:space="preserve"> ostvaren je </w:t>
      </w:r>
      <w:r w:rsidR="006755A6">
        <w:rPr>
          <w:rFonts w:ascii="Times New Roman" w:hAnsi="Times New Roman" w:cs="Times New Roman"/>
          <w:sz w:val="24"/>
          <w:szCs w:val="24"/>
        </w:rPr>
        <w:t xml:space="preserve">ukupni </w:t>
      </w:r>
      <w:r w:rsidR="00835E3B">
        <w:rPr>
          <w:rFonts w:ascii="Times New Roman" w:hAnsi="Times New Roman" w:cs="Times New Roman"/>
          <w:sz w:val="24"/>
          <w:szCs w:val="24"/>
        </w:rPr>
        <w:t>višak</w:t>
      </w:r>
      <w:r w:rsidR="006755A6" w:rsidRPr="001063D5"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741E3B">
        <w:rPr>
          <w:rFonts w:ascii="Times New Roman" w:hAnsi="Times New Roman" w:cs="Times New Roman"/>
          <w:sz w:val="24"/>
          <w:szCs w:val="24"/>
        </w:rPr>
        <w:t xml:space="preserve">u </w:t>
      </w:r>
      <w:r w:rsidR="006755A6">
        <w:rPr>
          <w:rFonts w:ascii="Times New Roman" w:hAnsi="Times New Roman" w:cs="Times New Roman"/>
          <w:sz w:val="24"/>
          <w:szCs w:val="24"/>
        </w:rPr>
        <w:t>i</w:t>
      </w:r>
      <w:r w:rsidR="00741E3B">
        <w:rPr>
          <w:rFonts w:ascii="Times New Roman" w:hAnsi="Times New Roman" w:cs="Times New Roman"/>
          <w:sz w:val="24"/>
          <w:szCs w:val="24"/>
        </w:rPr>
        <w:t>znosu od</w:t>
      </w:r>
      <w:r w:rsidR="006755A6">
        <w:rPr>
          <w:rFonts w:ascii="Times New Roman" w:hAnsi="Times New Roman" w:cs="Times New Roman"/>
          <w:sz w:val="24"/>
          <w:szCs w:val="24"/>
        </w:rPr>
        <w:t xml:space="preserve"> </w:t>
      </w:r>
      <w:r w:rsidR="00795795">
        <w:rPr>
          <w:rFonts w:ascii="Times New Roman" w:hAnsi="Times New Roman" w:cs="Times New Roman"/>
          <w:sz w:val="24"/>
          <w:szCs w:val="24"/>
        </w:rPr>
        <w:t xml:space="preserve">33. 847,84  </w:t>
      </w:r>
      <w:r w:rsidR="00835E3B">
        <w:rPr>
          <w:rFonts w:ascii="Times New Roman" w:hAnsi="Times New Roman" w:cs="Times New Roman"/>
          <w:sz w:val="24"/>
          <w:szCs w:val="24"/>
        </w:rPr>
        <w:t>eura</w:t>
      </w:r>
      <w:r w:rsidR="006755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F25766" w14:textId="77777777" w:rsidR="006755A6" w:rsidRPr="001063D5" w:rsidRDefault="006755A6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9E8DE" w14:textId="65FB3D59" w:rsidR="008651BD" w:rsidRPr="001063D5" w:rsidRDefault="00835E3B" w:rsidP="0067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Višak</w:t>
      </w:r>
      <w:r w:rsidR="008651BD"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i primitaka u iznosu od </w:t>
      </w:r>
      <w:r w:rsidR="00EA4F16">
        <w:rPr>
          <w:rFonts w:ascii="Times New Roman" w:eastAsia="Times New Roman" w:hAnsi="Times New Roman" w:cs="Times New Roman"/>
          <w:sz w:val="24"/>
          <w:szCs w:val="24"/>
          <w:lang w:eastAsia="hr-HR"/>
        </w:rPr>
        <w:t>33.847,84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8651BD"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A4F16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 sljedeće izvore financiranja</w:t>
      </w:r>
      <w:r w:rsidR="008651BD"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63D54D1F" w14:textId="39B1B4D4" w:rsidR="00FF58C6" w:rsidRPr="001063D5" w:rsidRDefault="00A92DF8" w:rsidP="00FF58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</w:t>
      </w:r>
      <w:r w:rsidR="00FF58C6"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="00FF58C6"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vlastitih prihoda </w:t>
      </w:r>
      <w:r w:rsid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>12.469,79  €</w:t>
      </w:r>
    </w:p>
    <w:p w14:paraId="72B500DE" w14:textId="4DBFF154" w:rsidR="00FF58C6" w:rsidRPr="00A92DF8" w:rsidRDefault="00A92DF8" w:rsidP="00A92DF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9D4F2F" w:rsidRP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>iš</w:t>
      </w:r>
      <w:r w:rsid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="006755A6" w:rsidRP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od pomoći u iznosu od </w:t>
      </w:r>
      <w:r w:rsidR="00FF58C6" w:rsidRP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>21.723,62</w:t>
      </w:r>
      <w:r w:rsidR="009D4F2F" w:rsidRP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  <w:r w:rsidR="008651BD" w:rsidRP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1FC80951" w14:textId="0EF79A8F" w:rsidR="008651BD" w:rsidRDefault="008651BD" w:rsidP="006755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>viš</w:t>
      </w:r>
      <w:r w:rsid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za p</w:t>
      </w:r>
      <w:r w:rsidR="006755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osebne namjene u iznosu </w:t>
      </w:r>
      <w:r w:rsid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>50,39</w:t>
      </w:r>
      <w:r w:rsidR="002C0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  <w:r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2C9D3DDD" w14:textId="3A20F436" w:rsidR="008651BD" w:rsidRPr="00FF58C6" w:rsidRDefault="002C00B1" w:rsidP="00FF58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>manjak</w:t>
      </w:r>
      <w:r w:rsidR="006755A6" w:rsidRP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od </w:t>
      </w:r>
      <w:r w:rsid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</w:t>
      </w:r>
      <w:r w:rsidR="00A92DF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2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8651BD" w:rsidRP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iznosu od </w:t>
      </w:r>
      <w:r w:rsidR="00A92DF8">
        <w:rPr>
          <w:rFonts w:ascii="Times New Roman" w:eastAsia="Times New Roman" w:hAnsi="Times New Roman" w:cs="Times New Roman"/>
          <w:sz w:val="24"/>
          <w:szCs w:val="24"/>
          <w:lang w:eastAsia="hr-HR"/>
        </w:rPr>
        <w:t>395</w:t>
      </w:r>
      <w:r w:rsidRP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>,9</w:t>
      </w:r>
      <w:r w:rsidR="00A92DF8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  <w:r w:rsidR="000F429C" w:rsidRPr="00FF58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BA6D983" w14:textId="77777777" w:rsidR="00D01F4F" w:rsidRDefault="00D01F4F" w:rsidP="00D01F4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51A28" w14:textId="166E6B71" w:rsidR="00D01F4F" w:rsidRDefault="00D01F4F" w:rsidP="00432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4F">
        <w:rPr>
          <w:rFonts w:ascii="Times New Roman" w:hAnsi="Times New Roman" w:cs="Times New Roman"/>
          <w:sz w:val="24"/>
          <w:szCs w:val="24"/>
        </w:rPr>
        <w:t>Stanje žiro računa</w:t>
      </w:r>
      <w:r w:rsidR="001B798A">
        <w:rPr>
          <w:rFonts w:ascii="Times New Roman" w:hAnsi="Times New Roman" w:cs="Times New Roman"/>
          <w:sz w:val="24"/>
          <w:szCs w:val="24"/>
        </w:rPr>
        <w:t xml:space="preserve"> Škole</w:t>
      </w:r>
      <w:r w:rsidRPr="00D01F4F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dan 01.01.2023. iznosi 38.993,04 eura dok je stanje na </w:t>
      </w:r>
      <w:r w:rsidRPr="00D01F4F">
        <w:rPr>
          <w:rFonts w:ascii="Times New Roman" w:hAnsi="Times New Roman" w:cs="Times New Roman"/>
          <w:sz w:val="24"/>
          <w:szCs w:val="24"/>
        </w:rPr>
        <w:t xml:space="preserve">kraju 2023. godine </w:t>
      </w:r>
      <w:r>
        <w:rPr>
          <w:rFonts w:ascii="Times New Roman" w:hAnsi="Times New Roman" w:cs="Times New Roman"/>
          <w:sz w:val="24"/>
          <w:szCs w:val="24"/>
        </w:rPr>
        <w:t>40.262,69</w:t>
      </w:r>
      <w:r w:rsidRPr="00D01F4F">
        <w:rPr>
          <w:rFonts w:ascii="Times New Roman" w:hAnsi="Times New Roman" w:cs="Times New Roman"/>
          <w:sz w:val="24"/>
          <w:szCs w:val="24"/>
        </w:rPr>
        <w:t xml:space="preserve"> eura. </w:t>
      </w:r>
      <w:r w:rsidR="0069462E">
        <w:rPr>
          <w:rFonts w:ascii="Times New Roman" w:hAnsi="Times New Roman" w:cs="Times New Roman"/>
          <w:sz w:val="24"/>
          <w:szCs w:val="24"/>
        </w:rPr>
        <w:t>U 2023. godini ostvareni prihodi veći su za 14,46 postotnih poena nego u 2022. godini i iznose 84,00% ukupno planiranih prihoda za 2023. godinu dok su rashodi za 7,75 postotnih poena veći u odnosu na 2022. godinu i iznose 81,72% ukupno planiranih rashoda u 2023. godini. Ukupni ostvareni rashodi u iznosu od 1.293.880,12 eura odnose se na funkcijsku klasifikaciju više srednjoškolsko obrazovanje.</w:t>
      </w:r>
    </w:p>
    <w:p w14:paraId="251C9190" w14:textId="54090E0A" w:rsidR="007666C6" w:rsidRDefault="007666C6" w:rsidP="00432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C6F78" w14:textId="377C4877" w:rsidR="007666C6" w:rsidRDefault="007666C6" w:rsidP="0006505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udio ostvarenih prihoda odnosi se na prihod Ministarstva znanosti i obrazovanja kojima se financiraju rashodi za plaće i ostala materijalna prava zaposlenika kao i osnivača PGŽ kojima se financira osnovna djelatnost Škole kroz decentralizirana sredstva i programe iznad zakonskog standarda.</w:t>
      </w:r>
      <w:r w:rsidR="00B21F3B">
        <w:rPr>
          <w:rFonts w:ascii="Times New Roman" w:hAnsi="Times New Roman" w:cs="Times New Roman"/>
          <w:sz w:val="24"/>
          <w:szCs w:val="24"/>
        </w:rPr>
        <w:t xml:space="preserve"> Također ukupnim prihodima pridonose i prihodi od pomoći za provedbu projekat MREŽA KOM5ENTNOSTI i RCK-RECEPT. </w:t>
      </w:r>
      <w:r>
        <w:rPr>
          <w:rFonts w:ascii="Times New Roman" w:hAnsi="Times New Roman" w:cs="Times New Roman"/>
          <w:sz w:val="24"/>
          <w:szCs w:val="24"/>
        </w:rPr>
        <w:t>Sav višak iz prethodnih godina je raspoređen za trošenje u 2023. godini,</w:t>
      </w:r>
      <w:r w:rsidR="00065054">
        <w:rPr>
          <w:rFonts w:ascii="Times New Roman" w:hAnsi="Times New Roman" w:cs="Times New Roman"/>
          <w:sz w:val="24"/>
          <w:szCs w:val="24"/>
        </w:rPr>
        <w:t xml:space="preserve"> te je preneseni manjak </w:t>
      </w:r>
      <w:r w:rsidR="005545A1">
        <w:rPr>
          <w:rFonts w:ascii="Times New Roman" w:hAnsi="Times New Roman" w:cs="Times New Roman"/>
          <w:sz w:val="24"/>
          <w:szCs w:val="24"/>
        </w:rPr>
        <w:t xml:space="preserve"> po izvoru pomoći</w:t>
      </w:r>
      <w:r w:rsidR="00B21F3B">
        <w:rPr>
          <w:rFonts w:ascii="Times New Roman" w:hAnsi="Times New Roman" w:cs="Times New Roman"/>
          <w:sz w:val="24"/>
          <w:szCs w:val="24"/>
        </w:rPr>
        <w:t xml:space="preserve"> </w:t>
      </w:r>
      <w:r w:rsidR="00065054">
        <w:rPr>
          <w:rFonts w:ascii="Times New Roman" w:hAnsi="Times New Roman" w:cs="Times New Roman"/>
          <w:sz w:val="24"/>
          <w:szCs w:val="24"/>
        </w:rPr>
        <w:t xml:space="preserve">u iznosu od 42.412,04 </w:t>
      </w:r>
      <w:r w:rsidR="00B21F3B">
        <w:rPr>
          <w:rFonts w:ascii="Times New Roman" w:hAnsi="Times New Roman" w:cs="Times New Roman"/>
          <w:sz w:val="24"/>
          <w:szCs w:val="24"/>
        </w:rPr>
        <w:t xml:space="preserve">eura </w:t>
      </w:r>
      <w:r w:rsidR="005545A1">
        <w:rPr>
          <w:rFonts w:ascii="Times New Roman" w:hAnsi="Times New Roman" w:cs="Times New Roman"/>
          <w:sz w:val="24"/>
          <w:szCs w:val="24"/>
        </w:rPr>
        <w:t>pokriven u cijelosti tijekom 2023. godine.</w:t>
      </w:r>
      <w:r w:rsidR="00B21F3B">
        <w:rPr>
          <w:rFonts w:ascii="Times New Roman" w:hAnsi="Times New Roman" w:cs="Times New Roman"/>
          <w:sz w:val="24"/>
          <w:szCs w:val="24"/>
        </w:rPr>
        <w:t xml:space="preserve"> Najveći dio prenesenog manjka (42.396,66 eura) odnosi na projekt MREŽA KOM5ENTNOSTI.</w:t>
      </w:r>
    </w:p>
    <w:p w14:paraId="687A103E" w14:textId="2DCE1A94" w:rsidR="00065054" w:rsidRDefault="00065054" w:rsidP="0006505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7BB4" w14:textId="0685ECA9" w:rsidR="00181FF6" w:rsidRDefault="00181FF6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</w:t>
      </w:r>
      <w:r w:rsidR="000F429C">
        <w:rPr>
          <w:rFonts w:ascii="Times New Roman" w:hAnsi="Times New Roman" w:cs="Times New Roman"/>
          <w:sz w:val="24"/>
          <w:szCs w:val="24"/>
        </w:rPr>
        <w:t xml:space="preserve"> u </w:t>
      </w:r>
      <w:r w:rsidR="009D4F2F">
        <w:rPr>
          <w:rFonts w:ascii="Times New Roman" w:hAnsi="Times New Roman" w:cs="Times New Roman"/>
          <w:sz w:val="24"/>
          <w:szCs w:val="24"/>
        </w:rPr>
        <w:t>razdoblju od 01.01. – 3</w:t>
      </w:r>
      <w:r w:rsidR="00A92DF8">
        <w:rPr>
          <w:rFonts w:ascii="Times New Roman" w:hAnsi="Times New Roman" w:cs="Times New Roman"/>
          <w:sz w:val="24"/>
          <w:szCs w:val="24"/>
        </w:rPr>
        <w:t>1</w:t>
      </w:r>
      <w:r w:rsidR="009D4F2F">
        <w:rPr>
          <w:rFonts w:ascii="Times New Roman" w:hAnsi="Times New Roman" w:cs="Times New Roman"/>
          <w:sz w:val="24"/>
          <w:szCs w:val="24"/>
        </w:rPr>
        <w:t>.</w:t>
      </w:r>
      <w:r w:rsidR="00A92DF8">
        <w:rPr>
          <w:rFonts w:ascii="Times New Roman" w:hAnsi="Times New Roman" w:cs="Times New Roman"/>
          <w:sz w:val="24"/>
          <w:szCs w:val="24"/>
        </w:rPr>
        <w:t>12</w:t>
      </w:r>
      <w:r w:rsidR="009D4F2F">
        <w:rPr>
          <w:rFonts w:ascii="Times New Roman" w:hAnsi="Times New Roman" w:cs="Times New Roman"/>
          <w:sz w:val="24"/>
          <w:szCs w:val="24"/>
        </w:rPr>
        <w:t>.</w:t>
      </w:r>
      <w:r w:rsidR="000F429C">
        <w:rPr>
          <w:rFonts w:ascii="Times New Roman" w:hAnsi="Times New Roman" w:cs="Times New Roman"/>
          <w:sz w:val="24"/>
          <w:szCs w:val="24"/>
        </w:rPr>
        <w:t>202</w:t>
      </w:r>
      <w:r w:rsidR="009D4F2F">
        <w:rPr>
          <w:rFonts w:ascii="Times New Roman" w:hAnsi="Times New Roman" w:cs="Times New Roman"/>
          <w:sz w:val="24"/>
          <w:szCs w:val="24"/>
        </w:rPr>
        <w:t>3</w:t>
      </w:r>
      <w:r w:rsidR="000F429C">
        <w:rPr>
          <w:rFonts w:ascii="Times New Roman" w:hAnsi="Times New Roman" w:cs="Times New Roman"/>
          <w:sz w:val="24"/>
          <w:szCs w:val="24"/>
        </w:rPr>
        <w:t>. godin</w:t>
      </w:r>
      <w:r w:rsidR="009D4F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nema primitaka od financijske imovine i zaduživanja kao ni izdataka za financijsku imovinu niti otplate zajmova. </w:t>
      </w:r>
    </w:p>
    <w:p w14:paraId="60354357" w14:textId="78D16F71" w:rsidR="00326A3E" w:rsidRDefault="00326A3E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BECED" w14:textId="3CDD01A9" w:rsidR="00F138EC" w:rsidRDefault="00F138EC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BBB37" w14:textId="618D33F2" w:rsidR="00042CD9" w:rsidRDefault="006755A6" w:rsidP="006755A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POSEBNI </w:t>
      </w:r>
      <w:r w:rsidRPr="006755A6">
        <w:rPr>
          <w:rFonts w:ascii="Times New Roman" w:hAnsi="Times New Roman" w:cs="Times New Roman"/>
          <w:b/>
          <w:i/>
          <w:sz w:val="28"/>
          <w:szCs w:val="28"/>
          <w:u w:val="single"/>
        </w:rPr>
        <w:t>DIO</w:t>
      </w:r>
    </w:p>
    <w:p w14:paraId="010EBBC3" w14:textId="77777777" w:rsidR="002D0F52" w:rsidRPr="006755A6" w:rsidRDefault="002D0F52" w:rsidP="006755A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24396B1" w14:textId="780BE6FE" w:rsidR="00181FF6" w:rsidRDefault="002F4BB6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ukupno ostvarenih</w:t>
      </w:r>
      <w:r w:rsidR="00B05DD9">
        <w:rPr>
          <w:rFonts w:ascii="Times New Roman" w:hAnsi="Times New Roman" w:cs="Times New Roman"/>
          <w:sz w:val="24"/>
          <w:szCs w:val="24"/>
        </w:rPr>
        <w:t xml:space="preserve"> </w:t>
      </w:r>
      <w:r w:rsidR="005545A1">
        <w:rPr>
          <w:rFonts w:ascii="Times New Roman" w:hAnsi="Times New Roman" w:cs="Times New Roman"/>
          <w:sz w:val="24"/>
          <w:szCs w:val="24"/>
        </w:rPr>
        <w:t>1.293.880,12</w:t>
      </w:r>
      <w:r w:rsidR="00B05DD9">
        <w:rPr>
          <w:rFonts w:ascii="Times New Roman" w:hAnsi="Times New Roman" w:cs="Times New Roman"/>
          <w:sz w:val="24"/>
          <w:szCs w:val="24"/>
        </w:rPr>
        <w:t xml:space="preserve"> eura</w:t>
      </w:r>
      <w:r w:rsidR="009D4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rashoda najveći dio, </w:t>
      </w:r>
      <w:r w:rsidR="005545A1">
        <w:rPr>
          <w:rFonts w:ascii="Times New Roman" w:hAnsi="Times New Roman" w:cs="Times New Roman"/>
          <w:sz w:val="24"/>
          <w:szCs w:val="24"/>
        </w:rPr>
        <w:t>1.116.713,16</w:t>
      </w:r>
      <w:r w:rsidR="00B05DD9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, odnosi se na program Osiguravanje uvjeta rada dok se </w:t>
      </w:r>
      <w:r w:rsidR="005545A1">
        <w:rPr>
          <w:rFonts w:ascii="Times New Roman" w:hAnsi="Times New Roman" w:cs="Times New Roman"/>
          <w:sz w:val="24"/>
          <w:szCs w:val="24"/>
        </w:rPr>
        <w:t>171.866,45</w:t>
      </w:r>
      <w:r w:rsidR="00B05DD9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odnosi na program Unapređenje kvalitete odgojno obrazovnog sustava, a </w:t>
      </w:r>
      <w:r w:rsidR="005545A1">
        <w:rPr>
          <w:rFonts w:ascii="Times New Roman" w:hAnsi="Times New Roman" w:cs="Times New Roman"/>
          <w:sz w:val="24"/>
          <w:szCs w:val="24"/>
        </w:rPr>
        <w:t>5.300,51</w:t>
      </w:r>
      <w:r w:rsidR="00B05DD9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se odnosi na program Kapitalna ulaganja u odgojno obrazovnu infrastrukturu. </w:t>
      </w:r>
    </w:p>
    <w:p w14:paraId="0560D46C" w14:textId="77777777" w:rsidR="00181FF6" w:rsidRDefault="00181FF6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45D33" w14:textId="1171BBF7" w:rsidR="00181FF6" w:rsidRDefault="002F4BB6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Osiguravanje uvjeta rada je program koji obuhvaća sve materijalne i financijske troškove Škole </w:t>
      </w:r>
      <w:r w:rsidR="007760C2">
        <w:rPr>
          <w:rFonts w:ascii="Times New Roman" w:hAnsi="Times New Roman" w:cs="Times New Roman"/>
          <w:sz w:val="24"/>
          <w:szCs w:val="24"/>
        </w:rPr>
        <w:t xml:space="preserve">koji nastaju tokom godine </w:t>
      </w:r>
      <w:r>
        <w:rPr>
          <w:rFonts w:ascii="Times New Roman" w:hAnsi="Times New Roman" w:cs="Times New Roman"/>
          <w:sz w:val="24"/>
          <w:szCs w:val="24"/>
        </w:rPr>
        <w:t xml:space="preserve">kao i rashode za zaposlene poput plaća i ostalih materijalnih prava prema Kolektivnim ugovorima i ostalim važećim propisima. </w:t>
      </w:r>
      <w:r w:rsidR="007760C2">
        <w:rPr>
          <w:rFonts w:ascii="Times New Roman" w:hAnsi="Times New Roman" w:cs="Times New Roman"/>
          <w:sz w:val="24"/>
          <w:szCs w:val="24"/>
        </w:rPr>
        <w:t>Ovaj progra</w:t>
      </w:r>
      <w:r w:rsidR="002964B0">
        <w:rPr>
          <w:rFonts w:ascii="Times New Roman" w:hAnsi="Times New Roman" w:cs="Times New Roman"/>
          <w:sz w:val="24"/>
          <w:szCs w:val="24"/>
        </w:rPr>
        <w:t>m financira se iz raznih izvora, a u</w:t>
      </w:r>
      <w:r w:rsidR="00B05DD9">
        <w:rPr>
          <w:rFonts w:ascii="Times New Roman" w:hAnsi="Times New Roman" w:cs="Times New Roman"/>
          <w:sz w:val="24"/>
          <w:szCs w:val="24"/>
        </w:rPr>
        <w:t xml:space="preserve"> </w:t>
      </w:r>
      <w:r w:rsidR="002964B0">
        <w:rPr>
          <w:rFonts w:ascii="Times New Roman" w:hAnsi="Times New Roman" w:cs="Times New Roman"/>
          <w:sz w:val="24"/>
          <w:szCs w:val="24"/>
        </w:rPr>
        <w:t>202</w:t>
      </w:r>
      <w:r w:rsidR="00B05DD9">
        <w:rPr>
          <w:rFonts w:ascii="Times New Roman" w:hAnsi="Times New Roman" w:cs="Times New Roman"/>
          <w:sz w:val="24"/>
          <w:szCs w:val="24"/>
        </w:rPr>
        <w:t>3</w:t>
      </w:r>
      <w:r w:rsidR="002964B0">
        <w:rPr>
          <w:rFonts w:ascii="Times New Roman" w:hAnsi="Times New Roman" w:cs="Times New Roman"/>
          <w:sz w:val="24"/>
          <w:szCs w:val="24"/>
        </w:rPr>
        <w:t>. godin</w:t>
      </w:r>
      <w:r w:rsidR="005545A1">
        <w:rPr>
          <w:rFonts w:ascii="Times New Roman" w:hAnsi="Times New Roman" w:cs="Times New Roman"/>
          <w:sz w:val="24"/>
          <w:szCs w:val="24"/>
        </w:rPr>
        <w:t>i</w:t>
      </w:r>
      <w:r w:rsidR="00522C4F">
        <w:rPr>
          <w:rFonts w:ascii="Times New Roman" w:hAnsi="Times New Roman" w:cs="Times New Roman"/>
          <w:sz w:val="24"/>
          <w:szCs w:val="24"/>
        </w:rPr>
        <w:t xml:space="preserve"> ostvareno je </w:t>
      </w:r>
      <w:r w:rsidR="005545A1">
        <w:rPr>
          <w:rFonts w:ascii="Times New Roman" w:hAnsi="Times New Roman" w:cs="Times New Roman"/>
          <w:sz w:val="24"/>
          <w:szCs w:val="24"/>
        </w:rPr>
        <w:t xml:space="preserve">85,21 </w:t>
      </w:r>
      <w:r w:rsidR="00522C4F">
        <w:rPr>
          <w:rFonts w:ascii="Times New Roman" w:hAnsi="Times New Roman" w:cs="Times New Roman"/>
          <w:sz w:val="24"/>
          <w:szCs w:val="24"/>
        </w:rPr>
        <w:t>% plana</w:t>
      </w:r>
      <w:r w:rsidR="002964B0">
        <w:rPr>
          <w:rFonts w:ascii="Times New Roman" w:hAnsi="Times New Roman" w:cs="Times New Roman"/>
          <w:sz w:val="24"/>
          <w:szCs w:val="24"/>
        </w:rPr>
        <w:t>.</w:t>
      </w:r>
      <w:r w:rsidR="007760C2">
        <w:rPr>
          <w:rFonts w:ascii="Times New Roman" w:hAnsi="Times New Roman" w:cs="Times New Roman"/>
          <w:sz w:val="24"/>
          <w:szCs w:val="24"/>
        </w:rPr>
        <w:t xml:space="preserve"> Osnivač – PGŽ financira osnovnu djelatnost i troškove nastale u svezi iste kroz decentralizirana sredstva, MZO pokriva troškove zaposlenika, njihovih plaća i ostalih materijalnih prava kroz Pomoći, </w:t>
      </w:r>
      <w:r w:rsidR="00181FF6">
        <w:rPr>
          <w:rFonts w:ascii="Times New Roman" w:hAnsi="Times New Roman" w:cs="Times New Roman"/>
          <w:sz w:val="24"/>
          <w:szCs w:val="24"/>
        </w:rPr>
        <w:t xml:space="preserve">a </w:t>
      </w:r>
      <w:r w:rsidR="007760C2">
        <w:rPr>
          <w:rFonts w:ascii="Times New Roman" w:hAnsi="Times New Roman" w:cs="Times New Roman"/>
          <w:sz w:val="24"/>
          <w:szCs w:val="24"/>
        </w:rPr>
        <w:t xml:space="preserve">Škola, također, ostvaruje i vlastite prihode </w:t>
      </w:r>
      <w:r w:rsidR="0090429B">
        <w:rPr>
          <w:rFonts w:ascii="Times New Roman" w:hAnsi="Times New Roman" w:cs="Times New Roman"/>
          <w:sz w:val="24"/>
          <w:szCs w:val="24"/>
        </w:rPr>
        <w:t xml:space="preserve">koji se troše prema potrebama Škole, a na uređenje i unapređenje Škole u svakom pogledu. </w:t>
      </w:r>
    </w:p>
    <w:p w14:paraId="57451853" w14:textId="77777777" w:rsidR="00181FF6" w:rsidRDefault="00181FF6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2B3A2" w14:textId="2C11E998" w:rsidR="00181FF6" w:rsidRDefault="0090429B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Unapređenje kvalitete odgojno obrazovnog sustava obuhvaća troškove pomoćnika u nastavi za učenike koji ne mogu samostalno pratiti nastavni program, a koji se financira iz čak </w:t>
      </w:r>
      <w:r w:rsidR="00754129" w:rsidRPr="006C2EDB">
        <w:rPr>
          <w:rFonts w:ascii="Times New Roman" w:hAnsi="Times New Roman" w:cs="Times New Roman"/>
          <w:sz w:val="24"/>
          <w:szCs w:val="24"/>
        </w:rPr>
        <w:t>tri</w:t>
      </w:r>
      <w:r w:rsidR="00C31787">
        <w:rPr>
          <w:rFonts w:ascii="Times New Roman" w:hAnsi="Times New Roman" w:cs="Times New Roman"/>
          <w:sz w:val="24"/>
          <w:szCs w:val="24"/>
        </w:rPr>
        <w:t xml:space="preserve"> izvora financiranja. Također, programe</w:t>
      </w:r>
      <w:r w:rsidR="00314453">
        <w:rPr>
          <w:rFonts w:ascii="Times New Roman" w:hAnsi="Times New Roman" w:cs="Times New Roman"/>
          <w:sz w:val="24"/>
          <w:szCs w:val="24"/>
        </w:rPr>
        <w:t xml:space="preserve"> školskog kurikuluma i prog</w:t>
      </w:r>
      <w:r w:rsidR="00D11F4B">
        <w:rPr>
          <w:rFonts w:ascii="Times New Roman" w:hAnsi="Times New Roman" w:cs="Times New Roman"/>
          <w:sz w:val="24"/>
          <w:szCs w:val="24"/>
        </w:rPr>
        <w:t xml:space="preserve">ram Zdravlje i higijena </w:t>
      </w:r>
      <w:r w:rsidR="00C31787">
        <w:rPr>
          <w:rFonts w:ascii="Times New Roman" w:hAnsi="Times New Roman" w:cs="Times New Roman"/>
          <w:sz w:val="24"/>
          <w:szCs w:val="24"/>
        </w:rPr>
        <w:t xml:space="preserve">za osiguranje dostatnih sredstava higijenskih potrepština i sredstava za čišćenje i dezinfekciju koje provodi Osnivač dok program Osiguranje besplatnih zaliha </w:t>
      </w:r>
      <w:proofErr w:type="spellStart"/>
      <w:r w:rsidR="00C31787">
        <w:rPr>
          <w:rFonts w:ascii="Times New Roman" w:hAnsi="Times New Roman" w:cs="Times New Roman"/>
          <w:sz w:val="24"/>
          <w:szCs w:val="24"/>
        </w:rPr>
        <w:t>mensturalnih</w:t>
      </w:r>
      <w:proofErr w:type="spellEnd"/>
      <w:r w:rsidR="00C31787">
        <w:rPr>
          <w:rFonts w:ascii="Times New Roman" w:hAnsi="Times New Roman" w:cs="Times New Roman"/>
          <w:sz w:val="24"/>
          <w:szCs w:val="24"/>
        </w:rPr>
        <w:t xml:space="preserve"> higijenskih potrepš</w:t>
      </w:r>
      <w:r w:rsidR="008C0C4B">
        <w:rPr>
          <w:rFonts w:ascii="Times New Roman" w:hAnsi="Times New Roman" w:cs="Times New Roman"/>
          <w:sz w:val="24"/>
          <w:szCs w:val="24"/>
        </w:rPr>
        <w:t>tin</w:t>
      </w:r>
      <w:r w:rsidR="00C31787">
        <w:rPr>
          <w:rFonts w:ascii="Times New Roman" w:hAnsi="Times New Roman" w:cs="Times New Roman"/>
          <w:sz w:val="24"/>
          <w:szCs w:val="24"/>
        </w:rPr>
        <w:t xml:space="preserve">a </w:t>
      </w:r>
      <w:r w:rsidR="00D11F4B">
        <w:rPr>
          <w:rFonts w:ascii="Times New Roman" w:hAnsi="Times New Roman" w:cs="Times New Roman"/>
          <w:sz w:val="24"/>
          <w:szCs w:val="24"/>
        </w:rPr>
        <w:t>kojim se pokrivanju troškovi higijenskih uložaka za učenice</w:t>
      </w:r>
      <w:r w:rsidR="00C31787">
        <w:rPr>
          <w:rFonts w:ascii="Times New Roman" w:hAnsi="Times New Roman" w:cs="Times New Roman"/>
          <w:sz w:val="24"/>
          <w:szCs w:val="24"/>
        </w:rPr>
        <w:t xml:space="preserve"> financira Ministarstvo znanosti i obrazovanja. Dok su p</w:t>
      </w:r>
      <w:r w:rsidR="00D11F4B">
        <w:rPr>
          <w:rFonts w:ascii="Times New Roman" w:hAnsi="Times New Roman" w:cs="Times New Roman"/>
          <w:sz w:val="24"/>
          <w:szCs w:val="24"/>
        </w:rPr>
        <w:t>rogrami RCK RECEP</w:t>
      </w:r>
      <w:r w:rsidR="005545A1">
        <w:rPr>
          <w:rFonts w:ascii="Times New Roman" w:hAnsi="Times New Roman" w:cs="Times New Roman"/>
          <w:sz w:val="24"/>
          <w:szCs w:val="24"/>
        </w:rPr>
        <w:t>T</w:t>
      </w:r>
      <w:r w:rsidR="00D11F4B">
        <w:rPr>
          <w:rFonts w:ascii="Times New Roman" w:hAnsi="Times New Roman" w:cs="Times New Roman"/>
          <w:sz w:val="24"/>
          <w:szCs w:val="24"/>
        </w:rPr>
        <w:t xml:space="preserve"> i </w:t>
      </w:r>
      <w:r w:rsidR="00181FF6">
        <w:rPr>
          <w:rFonts w:ascii="Times New Roman" w:hAnsi="Times New Roman" w:cs="Times New Roman"/>
          <w:sz w:val="24"/>
          <w:szCs w:val="24"/>
        </w:rPr>
        <w:t xml:space="preserve">MREŽA KOM5ENTNOSTI </w:t>
      </w:r>
      <w:r w:rsidR="00D11F4B">
        <w:rPr>
          <w:rFonts w:ascii="Times New Roman" w:hAnsi="Times New Roman" w:cs="Times New Roman"/>
          <w:sz w:val="24"/>
          <w:szCs w:val="24"/>
        </w:rPr>
        <w:t>EU projekti koji se financiraju kroz Pomoći, a također su dio Programa za unapređenje kvalit</w:t>
      </w:r>
      <w:r w:rsidR="002964B0">
        <w:rPr>
          <w:rFonts w:ascii="Times New Roman" w:hAnsi="Times New Roman" w:cs="Times New Roman"/>
          <w:sz w:val="24"/>
          <w:szCs w:val="24"/>
        </w:rPr>
        <w:t>ete odgojno obrazovnog sustava čije j</w:t>
      </w:r>
      <w:r w:rsidR="00C31787">
        <w:rPr>
          <w:rFonts w:ascii="Times New Roman" w:hAnsi="Times New Roman" w:cs="Times New Roman"/>
          <w:sz w:val="24"/>
          <w:szCs w:val="24"/>
        </w:rPr>
        <w:t xml:space="preserve">e ostvarenje plana rashoda </w:t>
      </w:r>
      <w:r w:rsidR="005545A1">
        <w:rPr>
          <w:rFonts w:ascii="Times New Roman" w:hAnsi="Times New Roman" w:cs="Times New Roman"/>
          <w:sz w:val="24"/>
          <w:szCs w:val="24"/>
        </w:rPr>
        <w:t>64,63</w:t>
      </w:r>
      <w:r w:rsidR="002964B0">
        <w:rPr>
          <w:rFonts w:ascii="Times New Roman" w:hAnsi="Times New Roman" w:cs="Times New Roman"/>
          <w:sz w:val="24"/>
          <w:szCs w:val="24"/>
        </w:rPr>
        <w:t>%</w:t>
      </w:r>
      <w:r w:rsidR="00D863EE">
        <w:rPr>
          <w:rFonts w:ascii="Times New Roman" w:hAnsi="Times New Roman" w:cs="Times New Roman"/>
          <w:sz w:val="24"/>
          <w:szCs w:val="24"/>
        </w:rPr>
        <w:t xml:space="preserve">. Najveći utjecaj na postotak ostvarenja su sredstva koja su osigurana za </w:t>
      </w:r>
      <w:proofErr w:type="spellStart"/>
      <w:r w:rsidR="00D863EE">
        <w:rPr>
          <w:rFonts w:ascii="Times New Roman" w:hAnsi="Times New Roman" w:cs="Times New Roman"/>
          <w:sz w:val="24"/>
          <w:szCs w:val="24"/>
        </w:rPr>
        <w:t>predfinanciranje</w:t>
      </w:r>
      <w:proofErr w:type="spellEnd"/>
      <w:r w:rsidR="00D863EE">
        <w:rPr>
          <w:rFonts w:ascii="Times New Roman" w:hAnsi="Times New Roman" w:cs="Times New Roman"/>
          <w:sz w:val="24"/>
          <w:szCs w:val="24"/>
        </w:rPr>
        <w:t xml:space="preserve"> spomenutih projekata od strane Županije koja Škola nije imala potrebu ostvariti s obzirom na financiranje od strane izvora Pomoći namijenjenih za projekte.</w:t>
      </w:r>
    </w:p>
    <w:p w14:paraId="4F4B850B" w14:textId="73DCEE2D" w:rsidR="00181FF6" w:rsidRDefault="00181FF6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A1D65" w14:textId="77777777" w:rsidR="00C466CD" w:rsidRDefault="00C466CD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001B6" w14:textId="129B387F" w:rsidR="00DC79FB" w:rsidRDefault="00181FF6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Program Kapitalna ulaganja u odgojno obrazovnu infrastrukturu su rashodi za nabavu dugotrajne imovine koja se nabavlja iz raznih izvora financiranja pri čemu najznačajniju ulogu imaju vlastita sredstva i donacije pomoću kojih se nabavlja računalna oprema, klima uređaji, knjige i slična oprema. </w:t>
      </w:r>
      <w:r w:rsidR="00771DC4">
        <w:rPr>
          <w:rFonts w:ascii="Times New Roman" w:hAnsi="Times New Roman" w:cs="Times New Roman"/>
          <w:sz w:val="24"/>
          <w:szCs w:val="24"/>
        </w:rPr>
        <w:t>Ostvarenje plana rashoda navedenog programa</w:t>
      </w:r>
      <w:r w:rsidR="00754129">
        <w:rPr>
          <w:rFonts w:ascii="Times New Roman" w:hAnsi="Times New Roman" w:cs="Times New Roman"/>
          <w:sz w:val="24"/>
          <w:szCs w:val="24"/>
        </w:rPr>
        <w:t xml:space="preserve"> u izvještajnom razdoblju</w:t>
      </w:r>
      <w:r w:rsidR="00771DC4">
        <w:rPr>
          <w:rFonts w:ascii="Times New Roman" w:hAnsi="Times New Roman" w:cs="Times New Roman"/>
          <w:sz w:val="24"/>
          <w:szCs w:val="24"/>
        </w:rPr>
        <w:t xml:space="preserve"> je </w:t>
      </w:r>
      <w:r w:rsidR="00F7374E">
        <w:rPr>
          <w:rFonts w:ascii="Times New Roman" w:hAnsi="Times New Roman" w:cs="Times New Roman"/>
          <w:sz w:val="24"/>
          <w:szCs w:val="24"/>
        </w:rPr>
        <w:t>78,07</w:t>
      </w:r>
      <w:r w:rsidR="00771DC4">
        <w:rPr>
          <w:rFonts w:ascii="Times New Roman" w:hAnsi="Times New Roman" w:cs="Times New Roman"/>
          <w:sz w:val="24"/>
          <w:szCs w:val="24"/>
        </w:rPr>
        <w:t>%.</w:t>
      </w:r>
      <w:r w:rsidR="00776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E8041" w14:textId="06F2621D" w:rsidR="00DC79FB" w:rsidRDefault="00DC79FB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5578F" w14:textId="77777777" w:rsidR="00C466CD" w:rsidRDefault="00C466CD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340D1" w14:textId="2F5CE487" w:rsidR="00F505D4" w:rsidRDefault="00F505D4" w:rsidP="00F505D4">
      <w:pPr>
        <w:spacing w:after="0" w:line="312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POSEBNI IZVJEŠTAJI</w:t>
      </w:r>
    </w:p>
    <w:p w14:paraId="19B7E9DC" w14:textId="77777777" w:rsidR="002D0F52" w:rsidRPr="003A1D9B" w:rsidRDefault="002D0F52" w:rsidP="00F505D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6F0CF9" w14:textId="31974D01" w:rsidR="00F505D4" w:rsidRPr="002D0F52" w:rsidRDefault="002D0F52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0F52">
        <w:rPr>
          <w:rFonts w:ascii="Times New Roman" w:hAnsi="Times New Roman" w:cs="Times New Roman"/>
          <w:sz w:val="24"/>
          <w:szCs w:val="24"/>
          <w:u w:val="single"/>
        </w:rPr>
        <w:t>Izvještaj o zaduživanju na domaćem i stranom tržištu novca i kapitala u 2023. godini</w:t>
      </w:r>
    </w:p>
    <w:p w14:paraId="39DB6AA7" w14:textId="29AFCDF2" w:rsidR="002D0F52" w:rsidRDefault="002D0F52" w:rsidP="002D0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8C0C4B">
        <w:rPr>
          <w:rFonts w:ascii="Times New Roman" w:hAnsi="Times New Roman" w:cs="Times New Roman"/>
          <w:sz w:val="24"/>
          <w:szCs w:val="24"/>
        </w:rPr>
        <w:t xml:space="preserve">Srednja škola dr. Antuna Barca </w:t>
      </w:r>
      <w:r>
        <w:rPr>
          <w:rFonts w:ascii="Times New Roman" w:hAnsi="Times New Roman" w:cs="Times New Roman"/>
          <w:sz w:val="24"/>
          <w:szCs w:val="24"/>
        </w:rPr>
        <w:t xml:space="preserve">nije se zaduživala niti davala zajmove, stoga nema posebnih izvještaja za navedeno. </w:t>
      </w:r>
    </w:p>
    <w:p w14:paraId="21F5F62C" w14:textId="02369F03" w:rsidR="002D0F52" w:rsidRDefault="002D0F52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ED830" w14:textId="77777777" w:rsidR="00C466CD" w:rsidRDefault="00C466CD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0FC53" w14:textId="02AFC4D2" w:rsidR="002D0F52" w:rsidRPr="002D0F52" w:rsidRDefault="002D0F52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0F52">
        <w:rPr>
          <w:rFonts w:ascii="Times New Roman" w:hAnsi="Times New Roman" w:cs="Times New Roman"/>
          <w:sz w:val="24"/>
          <w:szCs w:val="24"/>
          <w:u w:val="single"/>
        </w:rPr>
        <w:t>Izvještaj o stanju potraživanja i dospjelih obveza te o stanju potencijalnih obveza po osnovi sudskih sporova</w:t>
      </w:r>
    </w:p>
    <w:p w14:paraId="0785CC56" w14:textId="12FFB950" w:rsidR="00765C21" w:rsidRDefault="00AE58CE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tijeku je jedan sudski spor između </w:t>
      </w:r>
      <w:r w:rsidRPr="008C0C4B">
        <w:rPr>
          <w:rFonts w:ascii="Times New Roman" w:hAnsi="Times New Roman" w:cs="Times New Roman"/>
          <w:sz w:val="24"/>
          <w:szCs w:val="24"/>
        </w:rPr>
        <w:t>Srednj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C0C4B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C0C4B">
        <w:rPr>
          <w:rFonts w:ascii="Times New Roman" w:hAnsi="Times New Roman" w:cs="Times New Roman"/>
          <w:sz w:val="24"/>
          <w:szCs w:val="24"/>
        </w:rPr>
        <w:t xml:space="preserve"> dr. Antuna Barca </w:t>
      </w:r>
      <w:r>
        <w:rPr>
          <w:rFonts w:ascii="Times New Roman" w:hAnsi="Times New Roman" w:cs="Times New Roman"/>
          <w:sz w:val="24"/>
          <w:szCs w:val="24"/>
        </w:rPr>
        <w:t xml:space="preserve">i fizičke osobe, započet 2017. godine, kako je prikazanu u Posebnom izvještaju </w:t>
      </w:r>
      <w:r w:rsidR="00612AD9" w:rsidRPr="00612AD9">
        <w:rPr>
          <w:rFonts w:ascii="Times New Roman" w:hAnsi="Times New Roman" w:cs="Times New Roman"/>
          <w:sz w:val="24"/>
          <w:szCs w:val="24"/>
        </w:rPr>
        <w:t>o stanju potraživanja i dospjelih obveza, te o potencijalnim obvezama po sud</w:t>
      </w:r>
      <w:r w:rsidR="00612AD9">
        <w:rPr>
          <w:rFonts w:ascii="Times New Roman" w:hAnsi="Times New Roman" w:cs="Times New Roman"/>
          <w:sz w:val="24"/>
          <w:szCs w:val="24"/>
        </w:rPr>
        <w:t>s</w:t>
      </w:r>
      <w:r w:rsidR="00612AD9" w:rsidRPr="00612AD9">
        <w:rPr>
          <w:rFonts w:ascii="Times New Roman" w:hAnsi="Times New Roman" w:cs="Times New Roman"/>
          <w:sz w:val="24"/>
          <w:szCs w:val="24"/>
        </w:rPr>
        <w:t>kim sporovima</w:t>
      </w:r>
      <w:r w:rsidR="00612AD9">
        <w:rPr>
          <w:rFonts w:ascii="Times New Roman" w:hAnsi="Times New Roman" w:cs="Times New Roman"/>
          <w:sz w:val="24"/>
          <w:szCs w:val="24"/>
        </w:rPr>
        <w:t xml:space="preserve">. </w:t>
      </w:r>
      <w:r w:rsidR="00754129">
        <w:rPr>
          <w:rFonts w:ascii="Times New Roman" w:hAnsi="Times New Roman" w:cs="Times New Roman"/>
          <w:sz w:val="24"/>
          <w:szCs w:val="24"/>
        </w:rPr>
        <w:t xml:space="preserve">Također, u izvještajnom razdoblju </w:t>
      </w:r>
      <w:r w:rsidR="00754129" w:rsidRPr="008C0C4B">
        <w:rPr>
          <w:rFonts w:ascii="Times New Roman" w:hAnsi="Times New Roman" w:cs="Times New Roman"/>
          <w:sz w:val="24"/>
          <w:szCs w:val="24"/>
        </w:rPr>
        <w:t xml:space="preserve">Srednja škola dr. Antuna Barca </w:t>
      </w:r>
      <w:r w:rsidR="00754129">
        <w:rPr>
          <w:rFonts w:ascii="Times New Roman" w:hAnsi="Times New Roman" w:cs="Times New Roman"/>
          <w:sz w:val="24"/>
          <w:szCs w:val="24"/>
        </w:rPr>
        <w:t>nije se zaduživala niti davala zajmove</w:t>
      </w:r>
      <w:r w:rsidR="007E1855">
        <w:rPr>
          <w:rFonts w:ascii="Times New Roman" w:hAnsi="Times New Roman" w:cs="Times New Roman"/>
          <w:sz w:val="24"/>
          <w:szCs w:val="24"/>
        </w:rPr>
        <w:t xml:space="preserve">, stoga </w:t>
      </w:r>
      <w:r>
        <w:rPr>
          <w:rFonts w:ascii="Times New Roman" w:hAnsi="Times New Roman" w:cs="Times New Roman"/>
          <w:sz w:val="24"/>
          <w:szCs w:val="24"/>
        </w:rPr>
        <w:t>nema p</w:t>
      </w:r>
      <w:r w:rsidR="00E0289B">
        <w:rPr>
          <w:rFonts w:ascii="Times New Roman" w:hAnsi="Times New Roman" w:cs="Times New Roman"/>
          <w:sz w:val="24"/>
          <w:szCs w:val="24"/>
        </w:rPr>
        <w:t>osebnih izvještaja</w:t>
      </w:r>
      <w:r>
        <w:rPr>
          <w:rFonts w:ascii="Times New Roman" w:hAnsi="Times New Roman" w:cs="Times New Roman"/>
          <w:sz w:val="24"/>
          <w:szCs w:val="24"/>
        </w:rPr>
        <w:t xml:space="preserve"> za navedeno</w:t>
      </w:r>
      <w:r w:rsidR="00E028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74F904" w14:textId="11384F5B" w:rsidR="002D0F52" w:rsidRDefault="002D0F52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91D15" w14:textId="77777777" w:rsidR="00C466CD" w:rsidRDefault="00C466CD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041C2" w14:textId="7646BE4E" w:rsidR="002D0F52" w:rsidRPr="002D0F52" w:rsidRDefault="002D0F52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0F52">
        <w:rPr>
          <w:rFonts w:ascii="Times New Roman" w:hAnsi="Times New Roman" w:cs="Times New Roman"/>
          <w:sz w:val="24"/>
          <w:szCs w:val="24"/>
          <w:u w:val="single"/>
        </w:rPr>
        <w:t>Izvještaj o stanju potraživanja i dospjelih obveza</w:t>
      </w:r>
    </w:p>
    <w:p w14:paraId="2606F79A" w14:textId="61D6CA6F" w:rsidR="0010230D" w:rsidRDefault="00F505D4" w:rsidP="0010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svoje obaveze redovito podmiruje. Na kraju 2023. godine </w:t>
      </w:r>
      <w:r w:rsidRPr="004A4A90">
        <w:rPr>
          <w:rFonts w:ascii="Times New Roman" w:hAnsi="Times New Roman" w:cs="Times New Roman"/>
          <w:sz w:val="24"/>
          <w:szCs w:val="24"/>
        </w:rPr>
        <w:t>Obaveze</w:t>
      </w:r>
      <w:r>
        <w:rPr>
          <w:rFonts w:ascii="Times New Roman" w:hAnsi="Times New Roman" w:cs="Times New Roman"/>
          <w:sz w:val="24"/>
          <w:szCs w:val="24"/>
        </w:rPr>
        <w:t xml:space="preserve"> Škole iznose 110.529,36 eura od kojih su dospjele neplaćene obveza  327,15 eura, te se odnose na komunalnu naknadu i naknadu za uređenje voda.</w:t>
      </w:r>
      <w:r w:rsidR="0010230D">
        <w:rPr>
          <w:rFonts w:ascii="Times New Roman" w:hAnsi="Times New Roman" w:cs="Times New Roman"/>
          <w:sz w:val="24"/>
          <w:szCs w:val="24"/>
        </w:rPr>
        <w:t xml:space="preserve"> Nenaplaćena dospjela potraživanja Škole odnose se na prihode od najma dvorane te iznose 4.897,46 eura.</w:t>
      </w:r>
      <w:r w:rsidR="0010230D" w:rsidRPr="004C6035">
        <w:rPr>
          <w:rFonts w:ascii="Times New Roman" w:hAnsi="Times New Roman" w:cs="Times New Roman"/>
          <w:sz w:val="24"/>
          <w:szCs w:val="24"/>
        </w:rPr>
        <w:t xml:space="preserve"> </w:t>
      </w:r>
      <w:r w:rsidR="0010230D">
        <w:rPr>
          <w:rFonts w:ascii="Times New Roman" w:hAnsi="Times New Roman" w:cs="Times New Roman"/>
          <w:sz w:val="24"/>
          <w:szCs w:val="24"/>
        </w:rPr>
        <w:t xml:space="preserve">Za navedena potraživanja poduzete su sve radnje da se naplati u što bržem roku u narednom razdoblju.  </w:t>
      </w:r>
    </w:p>
    <w:p w14:paraId="1D6FB29E" w14:textId="0B3C83EE" w:rsidR="00C466CD" w:rsidRDefault="00C466CD" w:rsidP="0010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DEF2B" w14:textId="77777777" w:rsidR="00C466CD" w:rsidRDefault="00C466CD" w:rsidP="0010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30C20" w14:textId="3FC3A6FF" w:rsidR="00021373" w:rsidRDefault="00021373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0F52">
        <w:rPr>
          <w:rFonts w:ascii="Times New Roman" w:hAnsi="Times New Roman" w:cs="Times New Roman"/>
          <w:sz w:val="24"/>
          <w:szCs w:val="24"/>
          <w:u w:val="single"/>
        </w:rPr>
        <w:t xml:space="preserve">Izvještaj o korištenju sredstava fondova Europske unije </w:t>
      </w:r>
    </w:p>
    <w:p w14:paraId="1574E557" w14:textId="366CF419" w:rsidR="00021373" w:rsidRDefault="00021373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dr. Antuna Barca</w:t>
      </w:r>
      <w:r w:rsidRPr="00021373">
        <w:rPr>
          <w:rFonts w:ascii="Times New Roman" w:hAnsi="Times New Roman" w:cs="Times New Roman"/>
          <w:sz w:val="24"/>
          <w:szCs w:val="24"/>
        </w:rPr>
        <w:t xml:space="preserve"> u 2023. </w:t>
      </w:r>
      <w:r>
        <w:rPr>
          <w:rFonts w:ascii="Times New Roman" w:hAnsi="Times New Roman" w:cs="Times New Roman"/>
          <w:sz w:val="24"/>
          <w:szCs w:val="24"/>
        </w:rPr>
        <w:t>po prvi puta provodi</w:t>
      </w:r>
      <w:r w:rsidRPr="00021373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373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02137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ED6A7" w14:textId="207674ED" w:rsidR="00515F2D" w:rsidRDefault="00021373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73">
        <w:rPr>
          <w:rFonts w:ascii="Times New Roman" w:hAnsi="Times New Roman" w:cs="Times New Roman"/>
          <w:sz w:val="24"/>
          <w:szCs w:val="24"/>
        </w:rPr>
        <w:t>Ključna aktivnost</w:t>
      </w:r>
      <w:r>
        <w:rPr>
          <w:rFonts w:ascii="Times New Roman" w:hAnsi="Times New Roman" w:cs="Times New Roman"/>
          <w:sz w:val="24"/>
          <w:szCs w:val="24"/>
        </w:rPr>
        <w:t xml:space="preserve"> projekt broj</w:t>
      </w:r>
      <w:r w:rsidRPr="0002137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1373">
        <w:rPr>
          <w:rFonts w:ascii="Times New Roman" w:hAnsi="Times New Roman" w:cs="Times New Roman"/>
          <w:sz w:val="24"/>
          <w:szCs w:val="24"/>
        </w:rPr>
        <w:t>-1-HR01-KA12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1373">
        <w:rPr>
          <w:rFonts w:ascii="Times New Roman" w:hAnsi="Times New Roman" w:cs="Times New Roman"/>
          <w:sz w:val="24"/>
          <w:szCs w:val="24"/>
        </w:rPr>
        <w:t>-SCH-000</w:t>
      </w:r>
      <w:r>
        <w:rPr>
          <w:rFonts w:ascii="Times New Roman" w:hAnsi="Times New Roman" w:cs="Times New Roman"/>
          <w:sz w:val="24"/>
          <w:szCs w:val="24"/>
        </w:rPr>
        <w:t>143973, pod nazivom Učimo jedni od drugih odnosi se na područje odgoja i obrazovanja</w:t>
      </w:r>
      <w:r w:rsidRPr="00021373">
        <w:rPr>
          <w:rFonts w:ascii="Times New Roman" w:hAnsi="Times New Roman" w:cs="Times New Roman"/>
          <w:sz w:val="24"/>
          <w:szCs w:val="24"/>
        </w:rPr>
        <w:t>. Za provođenje projekta Školi su od strane Agencije za mobilnost i programe E</w:t>
      </w:r>
      <w:r w:rsidR="009B721B">
        <w:rPr>
          <w:rFonts w:ascii="Times New Roman" w:hAnsi="Times New Roman" w:cs="Times New Roman"/>
          <w:sz w:val="24"/>
          <w:szCs w:val="24"/>
        </w:rPr>
        <w:t>u</w:t>
      </w:r>
      <w:r w:rsidRPr="00021373">
        <w:rPr>
          <w:rFonts w:ascii="Times New Roman" w:hAnsi="Times New Roman" w:cs="Times New Roman"/>
          <w:sz w:val="24"/>
          <w:szCs w:val="24"/>
        </w:rPr>
        <w:t xml:space="preserve">ropske unije odobrena bespovratna sredstva u </w:t>
      </w:r>
      <w:r w:rsidRPr="00021373">
        <w:rPr>
          <w:rFonts w:ascii="Times New Roman" w:hAnsi="Times New Roman" w:cs="Times New Roman"/>
          <w:sz w:val="24"/>
          <w:szCs w:val="24"/>
        </w:rPr>
        <w:lastRenderedPageBreak/>
        <w:t xml:space="preserve">iznosu od </w:t>
      </w:r>
      <w:r w:rsidR="009B721B">
        <w:rPr>
          <w:rFonts w:ascii="Times New Roman" w:hAnsi="Times New Roman" w:cs="Times New Roman"/>
          <w:sz w:val="24"/>
          <w:szCs w:val="24"/>
        </w:rPr>
        <w:t>14.049,00</w:t>
      </w:r>
      <w:r w:rsidRPr="00021373">
        <w:rPr>
          <w:rFonts w:ascii="Times New Roman" w:hAnsi="Times New Roman" w:cs="Times New Roman"/>
          <w:sz w:val="24"/>
          <w:szCs w:val="24"/>
        </w:rPr>
        <w:t xml:space="preserve"> eura. Provođenje projekta planirano je za razdoblje od 202</w:t>
      </w:r>
      <w:r w:rsidR="009B721B">
        <w:rPr>
          <w:rFonts w:ascii="Times New Roman" w:hAnsi="Times New Roman" w:cs="Times New Roman"/>
          <w:sz w:val="24"/>
          <w:szCs w:val="24"/>
        </w:rPr>
        <w:t>3</w:t>
      </w:r>
      <w:r w:rsidRPr="00021373">
        <w:rPr>
          <w:rFonts w:ascii="Times New Roman" w:hAnsi="Times New Roman" w:cs="Times New Roman"/>
          <w:sz w:val="24"/>
          <w:szCs w:val="24"/>
        </w:rPr>
        <w:t>. – 2024. godine.</w:t>
      </w:r>
      <w:r w:rsidR="009B7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3DF54" w14:textId="77777777" w:rsidR="00515F2D" w:rsidRDefault="00515F2D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A6A4A" w14:textId="3D403B9C" w:rsidR="006A0276" w:rsidRDefault="006A0276" w:rsidP="001063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3BA251" w14:textId="77777777" w:rsidR="00042CD9" w:rsidRPr="001063D5" w:rsidRDefault="00042CD9" w:rsidP="001063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25AFFA" w14:textId="011EC271" w:rsidR="006A0276" w:rsidRDefault="005263ED" w:rsidP="006018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3D5">
        <w:rPr>
          <w:rFonts w:ascii="Times New Roman" w:hAnsi="Times New Roman" w:cs="Times New Roman"/>
          <w:sz w:val="24"/>
          <w:szCs w:val="24"/>
        </w:rPr>
        <w:t>Crikvenica, 2</w:t>
      </w:r>
      <w:r w:rsidR="00BD26D0">
        <w:rPr>
          <w:rFonts w:ascii="Times New Roman" w:hAnsi="Times New Roman" w:cs="Times New Roman"/>
          <w:sz w:val="24"/>
          <w:szCs w:val="24"/>
        </w:rPr>
        <w:t>7</w:t>
      </w:r>
      <w:r w:rsidR="00DC79FB">
        <w:rPr>
          <w:rFonts w:ascii="Times New Roman" w:hAnsi="Times New Roman" w:cs="Times New Roman"/>
          <w:sz w:val="24"/>
          <w:szCs w:val="24"/>
        </w:rPr>
        <w:t xml:space="preserve">. </w:t>
      </w:r>
      <w:r w:rsidR="005A0EC3">
        <w:rPr>
          <w:rFonts w:ascii="Times New Roman" w:hAnsi="Times New Roman" w:cs="Times New Roman"/>
          <w:sz w:val="24"/>
          <w:szCs w:val="24"/>
        </w:rPr>
        <w:t>ožujka</w:t>
      </w:r>
      <w:bookmarkStart w:id="0" w:name="_GoBack"/>
      <w:bookmarkEnd w:id="0"/>
      <w:r w:rsidRPr="001063D5">
        <w:rPr>
          <w:rFonts w:ascii="Times New Roman" w:hAnsi="Times New Roman" w:cs="Times New Roman"/>
          <w:sz w:val="24"/>
          <w:szCs w:val="24"/>
        </w:rPr>
        <w:t xml:space="preserve"> 202</w:t>
      </w:r>
      <w:r w:rsidR="00BD26D0">
        <w:rPr>
          <w:rFonts w:ascii="Times New Roman" w:hAnsi="Times New Roman" w:cs="Times New Roman"/>
          <w:sz w:val="24"/>
          <w:szCs w:val="24"/>
        </w:rPr>
        <w:t>4</w:t>
      </w:r>
      <w:r w:rsidRPr="001063D5">
        <w:rPr>
          <w:rFonts w:ascii="Times New Roman" w:hAnsi="Times New Roman" w:cs="Times New Roman"/>
          <w:sz w:val="24"/>
          <w:szCs w:val="24"/>
        </w:rPr>
        <w:t>.</w:t>
      </w:r>
    </w:p>
    <w:p w14:paraId="4227A63A" w14:textId="77777777" w:rsidR="00042CD9" w:rsidRDefault="00042CD9" w:rsidP="00326A3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CA439" w14:textId="77777777" w:rsidR="00042CD9" w:rsidRDefault="00042CD9" w:rsidP="00326A3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CFC277" w14:textId="0620CFB2" w:rsidR="00326A3E" w:rsidRDefault="0060181A" w:rsidP="00326A3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79876BEA" w14:textId="77777777" w:rsidR="00326A3E" w:rsidRDefault="00326A3E" w:rsidP="00326A3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D5CCB" w14:textId="25CD3750" w:rsidR="0060181A" w:rsidRPr="001063D5" w:rsidRDefault="0060181A" w:rsidP="001063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Tomić Njegovan, prof.</w:t>
      </w:r>
    </w:p>
    <w:sectPr w:rsidR="0060181A" w:rsidRPr="001063D5" w:rsidSect="001E145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9E8"/>
    <w:multiLevelType w:val="hybridMultilevel"/>
    <w:tmpl w:val="6E088244"/>
    <w:lvl w:ilvl="0" w:tplc="41A6DB0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5065"/>
    <w:multiLevelType w:val="hybridMultilevel"/>
    <w:tmpl w:val="15388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71E0"/>
    <w:multiLevelType w:val="hybridMultilevel"/>
    <w:tmpl w:val="13340F7E"/>
    <w:lvl w:ilvl="0" w:tplc="84F66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60"/>
    <w:rsid w:val="00002651"/>
    <w:rsid w:val="00021373"/>
    <w:rsid w:val="00042CD9"/>
    <w:rsid w:val="00065054"/>
    <w:rsid w:val="000F429C"/>
    <w:rsid w:val="0010230D"/>
    <w:rsid w:val="001042C7"/>
    <w:rsid w:val="001063D5"/>
    <w:rsid w:val="00181FF6"/>
    <w:rsid w:val="001B798A"/>
    <w:rsid w:val="001D090B"/>
    <w:rsid w:val="001E145F"/>
    <w:rsid w:val="00242006"/>
    <w:rsid w:val="0029077E"/>
    <w:rsid w:val="002964B0"/>
    <w:rsid w:val="002C00B1"/>
    <w:rsid w:val="002D0F52"/>
    <w:rsid w:val="002D2347"/>
    <w:rsid w:val="002F4BB6"/>
    <w:rsid w:val="00314453"/>
    <w:rsid w:val="00326A3E"/>
    <w:rsid w:val="00382129"/>
    <w:rsid w:val="00432FE3"/>
    <w:rsid w:val="00467CD1"/>
    <w:rsid w:val="004C6035"/>
    <w:rsid w:val="004F3B26"/>
    <w:rsid w:val="00502DF4"/>
    <w:rsid w:val="00515F2D"/>
    <w:rsid w:val="00522C4F"/>
    <w:rsid w:val="005263ED"/>
    <w:rsid w:val="00546299"/>
    <w:rsid w:val="005545A1"/>
    <w:rsid w:val="005A0EC3"/>
    <w:rsid w:val="0060181A"/>
    <w:rsid w:val="00612AD9"/>
    <w:rsid w:val="006755A6"/>
    <w:rsid w:val="0067621E"/>
    <w:rsid w:val="0069462E"/>
    <w:rsid w:val="006A0276"/>
    <w:rsid w:val="006B3C03"/>
    <w:rsid w:val="006C2EDB"/>
    <w:rsid w:val="00731942"/>
    <w:rsid w:val="007337A7"/>
    <w:rsid w:val="00741E3B"/>
    <w:rsid w:val="00754129"/>
    <w:rsid w:val="00765C21"/>
    <w:rsid w:val="007666C6"/>
    <w:rsid w:val="00771DC4"/>
    <w:rsid w:val="007760C2"/>
    <w:rsid w:val="00795795"/>
    <w:rsid w:val="007B6A0C"/>
    <w:rsid w:val="007E1855"/>
    <w:rsid w:val="00805FD9"/>
    <w:rsid w:val="00814697"/>
    <w:rsid w:val="00835E3B"/>
    <w:rsid w:val="00842CBB"/>
    <w:rsid w:val="008651BD"/>
    <w:rsid w:val="00891A8B"/>
    <w:rsid w:val="008A6491"/>
    <w:rsid w:val="008C0C4B"/>
    <w:rsid w:val="0090429B"/>
    <w:rsid w:val="00913856"/>
    <w:rsid w:val="009B721B"/>
    <w:rsid w:val="009D4F2F"/>
    <w:rsid w:val="009F58E2"/>
    <w:rsid w:val="009F6893"/>
    <w:rsid w:val="00A72978"/>
    <w:rsid w:val="00A81BCF"/>
    <w:rsid w:val="00A84036"/>
    <w:rsid w:val="00A90040"/>
    <w:rsid w:val="00A92DF8"/>
    <w:rsid w:val="00AE58CE"/>
    <w:rsid w:val="00B05DD9"/>
    <w:rsid w:val="00B21F3B"/>
    <w:rsid w:val="00B25610"/>
    <w:rsid w:val="00B32A42"/>
    <w:rsid w:val="00B54916"/>
    <w:rsid w:val="00B80320"/>
    <w:rsid w:val="00BD26D0"/>
    <w:rsid w:val="00C31787"/>
    <w:rsid w:val="00C466CD"/>
    <w:rsid w:val="00C5170B"/>
    <w:rsid w:val="00C521B2"/>
    <w:rsid w:val="00C72757"/>
    <w:rsid w:val="00CA144E"/>
    <w:rsid w:val="00D01F4F"/>
    <w:rsid w:val="00D11F4B"/>
    <w:rsid w:val="00D15502"/>
    <w:rsid w:val="00D4367A"/>
    <w:rsid w:val="00D51176"/>
    <w:rsid w:val="00D72D99"/>
    <w:rsid w:val="00D863EE"/>
    <w:rsid w:val="00DC79FB"/>
    <w:rsid w:val="00E0289B"/>
    <w:rsid w:val="00E061BB"/>
    <w:rsid w:val="00E15971"/>
    <w:rsid w:val="00E57716"/>
    <w:rsid w:val="00EA4F16"/>
    <w:rsid w:val="00F003A5"/>
    <w:rsid w:val="00F138EC"/>
    <w:rsid w:val="00F27D60"/>
    <w:rsid w:val="00F30273"/>
    <w:rsid w:val="00F3515B"/>
    <w:rsid w:val="00F505D4"/>
    <w:rsid w:val="00F54456"/>
    <w:rsid w:val="00F7374E"/>
    <w:rsid w:val="00FB0116"/>
    <w:rsid w:val="00FD3318"/>
    <w:rsid w:val="00FD3EAD"/>
    <w:rsid w:val="00FF24DB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DEEA"/>
  <w15:chartTrackingRefBased/>
  <w15:docId w15:val="{29558194-005C-48B0-A424-1C643D6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D33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Poštić</dc:creator>
  <cp:keywords/>
  <dc:description/>
  <cp:lastModifiedBy>Računovodstvo</cp:lastModifiedBy>
  <cp:revision>30</cp:revision>
  <cp:lastPrinted>2024-03-28T12:29:00Z</cp:lastPrinted>
  <dcterms:created xsi:type="dcterms:W3CDTF">2023-07-22T07:08:00Z</dcterms:created>
  <dcterms:modified xsi:type="dcterms:W3CDTF">2024-03-28T12:32:00Z</dcterms:modified>
</cp:coreProperties>
</file>