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A16E0C" w:rsidRPr="00B60C1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bookmarkStart w:id="0" w:name="_Hlk181885116"/>
      <w:bookmarkStart w:id="1" w:name="_Hlk195529931"/>
      <w:r w:rsidRPr="00B60C14">
        <w:rPr>
          <w:rFonts w:ascii="Arial" w:hAnsi="Arial"/>
          <w:color w:val="000000" w:themeColor="text1"/>
          <w:sz w:val="22"/>
          <w:szCs w:val="22"/>
          <w:lang w:eastAsia="en-US"/>
        </w:rPr>
        <w:t>Klasa: 112-02/2</w:t>
      </w:r>
      <w:r w:rsidR="00B3461C" w:rsidRPr="00B60C14"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  <w:r w:rsidRPr="00B60C14">
        <w:rPr>
          <w:rFonts w:ascii="Arial" w:hAnsi="Arial"/>
          <w:color w:val="000000" w:themeColor="text1"/>
          <w:sz w:val="22"/>
          <w:szCs w:val="22"/>
          <w:lang w:eastAsia="en-US"/>
        </w:rPr>
        <w:t>-01/0</w:t>
      </w:r>
      <w:r w:rsidR="00B3461C" w:rsidRPr="00B60C14">
        <w:rPr>
          <w:rFonts w:ascii="Arial" w:hAnsi="Arial"/>
          <w:color w:val="000000" w:themeColor="text1"/>
          <w:sz w:val="22"/>
          <w:szCs w:val="22"/>
          <w:lang w:eastAsia="en-US"/>
        </w:rPr>
        <w:t>4</w:t>
      </w:r>
    </w:p>
    <w:p w:rsidR="00A16E0C" w:rsidRPr="00B60C1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proofErr w:type="spellStart"/>
      <w:r w:rsidRPr="00B60C14">
        <w:rPr>
          <w:rFonts w:ascii="Arial" w:hAnsi="Arial"/>
          <w:color w:val="000000" w:themeColor="text1"/>
          <w:sz w:val="22"/>
          <w:szCs w:val="22"/>
          <w:lang w:eastAsia="en-US"/>
        </w:rPr>
        <w:t>Urbroj</w:t>
      </w:r>
      <w:proofErr w:type="spellEnd"/>
      <w:r w:rsidRPr="00B60C14">
        <w:rPr>
          <w:rFonts w:ascii="Arial" w:hAnsi="Arial"/>
          <w:color w:val="000000" w:themeColor="text1"/>
          <w:sz w:val="22"/>
          <w:szCs w:val="22"/>
          <w:lang w:eastAsia="en-US"/>
        </w:rPr>
        <w:t>: 2107-30-01-2</w:t>
      </w:r>
      <w:r w:rsidR="00B3461C" w:rsidRPr="00B60C14">
        <w:rPr>
          <w:rFonts w:ascii="Arial" w:hAnsi="Arial"/>
          <w:color w:val="000000" w:themeColor="text1"/>
          <w:sz w:val="22"/>
          <w:szCs w:val="22"/>
          <w:lang w:eastAsia="en-US"/>
        </w:rPr>
        <w:t>5</w:t>
      </w:r>
      <w:r w:rsidRPr="00B60C14">
        <w:rPr>
          <w:rFonts w:ascii="Arial" w:hAnsi="Arial"/>
          <w:color w:val="000000" w:themeColor="text1"/>
          <w:sz w:val="22"/>
          <w:szCs w:val="22"/>
          <w:lang w:eastAsia="en-US"/>
        </w:rPr>
        <w:t>-04</w:t>
      </w:r>
    </w:p>
    <w:p w:rsidR="00A16E0C" w:rsidRPr="00B60C1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A16E0C" w:rsidRPr="00B60C1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</w:p>
    <w:p w:rsidR="00A16E0C" w:rsidRPr="00B60C14" w:rsidRDefault="00A16E0C" w:rsidP="00A16E0C">
      <w:pPr>
        <w:spacing w:line="240" w:lineRule="auto"/>
        <w:rPr>
          <w:rFonts w:ascii="Arial" w:hAnsi="Arial"/>
          <w:color w:val="000000" w:themeColor="text1"/>
          <w:sz w:val="22"/>
          <w:szCs w:val="22"/>
          <w:lang w:eastAsia="en-US"/>
        </w:rPr>
      </w:pPr>
      <w:r w:rsidRPr="00B60C14">
        <w:rPr>
          <w:rFonts w:ascii="Arial" w:hAnsi="Arial"/>
          <w:color w:val="000000" w:themeColor="text1"/>
          <w:sz w:val="22"/>
          <w:szCs w:val="22"/>
          <w:lang w:eastAsia="en-US"/>
        </w:rPr>
        <w:t xml:space="preserve">Crikvenica,  </w:t>
      </w:r>
      <w:r w:rsidR="00E40B6E" w:rsidRPr="00B60C14">
        <w:rPr>
          <w:rFonts w:ascii="Arial" w:hAnsi="Arial"/>
          <w:color w:val="000000" w:themeColor="text1"/>
          <w:sz w:val="22"/>
          <w:szCs w:val="22"/>
          <w:lang w:eastAsia="en-US"/>
        </w:rPr>
        <w:t>14. travnja 2025. godine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60C14">
        <w:rPr>
          <w:rFonts w:ascii="Arial" w:hAnsi="Arial"/>
          <w:color w:val="000000" w:themeColor="text1"/>
          <w:sz w:val="22"/>
          <w:szCs w:val="22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A16E0C" w:rsidRPr="00B60C14" w:rsidRDefault="00A16E0C" w:rsidP="00A16E0C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B60C14">
        <w:rPr>
          <w:rFonts w:ascii="Arial" w:hAnsi="Arial"/>
          <w:b/>
          <w:color w:val="000000" w:themeColor="text1"/>
          <w:sz w:val="22"/>
          <w:szCs w:val="22"/>
        </w:rPr>
        <w:t>N A T J E Č A J</w:t>
      </w:r>
    </w:p>
    <w:p w:rsidR="00A16E0C" w:rsidRPr="00B60C14" w:rsidRDefault="00A16E0C" w:rsidP="00A16E0C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  <w:r w:rsidRPr="00B60C14">
        <w:rPr>
          <w:rFonts w:ascii="Arial" w:hAnsi="Arial"/>
          <w:color w:val="000000" w:themeColor="text1"/>
          <w:sz w:val="22"/>
          <w:szCs w:val="22"/>
        </w:rPr>
        <w:t>za popunu radnog mjesta</w:t>
      </w:r>
    </w:p>
    <w:bookmarkEnd w:id="1"/>
    <w:p w:rsidR="00A16E0C" w:rsidRPr="00B60C14" w:rsidRDefault="00A16E0C" w:rsidP="00A16E0C">
      <w:pPr>
        <w:spacing w:line="240" w:lineRule="auto"/>
        <w:jc w:val="center"/>
        <w:rPr>
          <w:rFonts w:ascii="Arial" w:hAnsi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pStyle w:val="Odlomakpopisa"/>
        <w:numPr>
          <w:ilvl w:val="0"/>
          <w:numId w:val="10"/>
        </w:numPr>
        <w:overflowPunct w:val="0"/>
        <w:autoSpaceDE w:val="0"/>
        <w:spacing w:after="0"/>
        <w:jc w:val="both"/>
        <w:rPr>
          <w:rFonts w:ascii="Arial" w:hAnsi="Arial"/>
          <w:b/>
          <w:color w:val="000000" w:themeColor="text1"/>
        </w:rPr>
      </w:pPr>
      <w:r w:rsidRPr="00B60C14">
        <w:rPr>
          <w:rFonts w:ascii="Arial" w:hAnsi="Arial"/>
          <w:b/>
          <w:color w:val="000000" w:themeColor="text1"/>
        </w:rPr>
        <w:t>Nastavnik/</w:t>
      </w:r>
      <w:proofErr w:type="spellStart"/>
      <w:r w:rsidRPr="00B60C14">
        <w:rPr>
          <w:rFonts w:ascii="Arial" w:hAnsi="Arial"/>
          <w:b/>
          <w:color w:val="000000" w:themeColor="text1"/>
        </w:rPr>
        <w:t>ca</w:t>
      </w:r>
      <w:proofErr w:type="spellEnd"/>
      <w:r w:rsidRPr="00B60C14">
        <w:rPr>
          <w:rFonts w:ascii="Arial" w:hAnsi="Arial"/>
          <w:b/>
          <w:color w:val="000000" w:themeColor="text1"/>
        </w:rPr>
        <w:t xml:space="preserve"> kemije – 1 izvršitelj/</w:t>
      </w:r>
      <w:proofErr w:type="spellStart"/>
      <w:r w:rsidRPr="00B60C14">
        <w:rPr>
          <w:rFonts w:ascii="Arial" w:hAnsi="Arial"/>
          <w:b/>
          <w:color w:val="000000" w:themeColor="text1"/>
        </w:rPr>
        <w:t>ica</w:t>
      </w:r>
      <w:proofErr w:type="spellEnd"/>
      <w:r w:rsidRPr="00B60C14">
        <w:rPr>
          <w:rFonts w:ascii="Arial" w:hAnsi="Arial"/>
          <w:b/>
          <w:color w:val="000000" w:themeColor="text1"/>
        </w:rPr>
        <w:t xml:space="preserve"> na neodređeno nepuno radno vrijeme (10 sati nastave tjedno odnosno 18 sati rada tjedno)</w:t>
      </w:r>
    </w:p>
    <w:p w:rsidR="00A16E0C" w:rsidRPr="00B60C14" w:rsidRDefault="00A16E0C" w:rsidP="00A16E0C">
      <w:pPr>
        <w:spacing w:line="240" w:lineRule="auto"/>
        <w:ind w:left="60"/>
        <w:jc w:val="both"/>
        <w:rPr>
          <w:rFonts w:ascii="Arial" w:hAnsi="Arial"/>
          <w:b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pStyle w:val="Odlomakpopisa"/>
        <w:spacing w:after="0"/>
        <w:ind w:left="420"/>
        <w:jc w:val="both"/>
        <w:rPr>
          <w:rFonts w:ascii="Arial" w:hAnsi="Arial"/>
          <w:b/>
          <w:color w:val="000000" w:themeColor="text1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/>
          <w:b/>
          <w:color w:val="000000" w:themeColor="text1"/>
          <w:sz w:val="22"/>
          <w:szCs w:val="22"/>
        </w:rPr>
      </w:pPr>
      <w:r w:rsidRPr="00B60C14">
        <w:rPr>
          <w:rFonts w:ascii="Arial" w:hAnsi="Arial"/>
          <w:b/>
          <w:color w:val="000000" w:themeColor="text1"/>
          <w:sz w:val="22"/>
          <w:szCs w:val="22"/>
        </w:rPr>
        <w:t xml:space="preserve">Mjesto rada: </w:t>
      </w:r>
      <w:r w:rsidRPr="00B60C14">
        <w:rPr>
          <w:rFonts w:ascii="Arial" w:hAnsi="Arial"/>
          <w:bCs/>
          <w:color w:val="000000" w:themeColor="text1"/>
          <w:sz w:val="22"/>
          <w:szCs w:val="22"/>
        </w:rPr>
        <w:t>Srednja škola dr. Antuna Barca Crikvenica, Zidarska 4, 51260 Crikvenica</w:t>
      </w:r>
    </w:p>
    <w:p w:rsidR="00A16E0C" w:rsidRPr="00B60C14" w:rsidRDefault="00A16E0C" w:rsidP="00A16E0C">
      <w:pPr>
        <w:pStyle w:val="Odlomakpopisa"/>
        <w:spacing w:after="0"/>
        <w:ind w:left="420"/>
        <w:jc w:val="both"/>
        <w:rPr>
          <w:rFonts w:ascii="Arial" w:hAnsi="Arial"/>
          <w:b/>
          <w:color w:val="000000" w:themeColor="text1"/>
        </w:rPr>
      </w:pPr>
    </w:p>
    <w:p w:rsidR="00A16E0C" w:rsidRPr="00B60C14" w:rsidRDefault="00A16E0C" w:rsidP="00A16E0C">
      <w:pPr>
        <w:spacing w:line="240" w:lineRule="auto"/>
        <w:jc w:val="both"/>
        <w:rPr>
          <w:color w:val="000000" w:themeColor="text1"/>
          <w:sz w:val="22"/>
          <w:szCs w:val="22"/>
        </w:rPr>
      </w:pPr>
      <w:r w:rsidRPr="00B60C14">
        <w:rPr>
          <w:rFonts w:ascii="Arial" w:hAnsi="Arial"/>
          <w:b/>
          <w:color w:val="000000" w:themeColor="text1"/>
          <w:sz w:val="22"/>
          <w:szCs w:val="22"/>
        </w:rPr>
        <w:t>Uvjeti za zasnivanje radnog odnosa: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B60C14">
        <w:rPr>
          <w:rFonts w:ascii="Arial" w:hAnsi="Arial"/>
          <w:color w:val="000000" w:themeColor="text1"/>
          <w:sz w:val="22"/>
          <w:szCs w:val="22"/>
        </w:rPr>
        <w:t xml:space="preserve">Uz opće uvjete za zasnivanje radnog odnosa, sukladno općim propisima o radu, kandidati moraju ispunjavati i posebne uvjete iz članka 105. </w:t>
      </w:r>
      <w:r w:rsidR="00E40B6E" w:rsidRPr="00B60C14">
        <w:rPr>
          <w:rFonts w:ascii="Arial" w:hAnsi="Arial"/>
          <w:color w:val="000000" w:themeColor="text1"/>
          <w:sz w:val="22"/>
          <w:szCs w:val="22"/>
        </w:rPr>
        <w:t xml:space="preserve">stavaka 1., 2. i 7. </w:t>
      </w:r>
      <w:r w:rsidRPr="00B60C14">
        <w:rPr>
          <w:rFonts w:ascii="Arial" w:hAnsi="Arial"/>
          <w:color w:val="000000" w:themeColor="text1"/>
          <w:sz w:val="22"/>
          <w:szCs w:val="22"/>
        </w:rPr>
        <w:t>Zakona o odgoju i obrazovanju u osnovnoj i srednjoj školi (Narodne novine br.  87/08, 86/09, 92/10, 105/10, 90/11, 05/12, 16/12,  86/12, 126/12, 94/13, 152/14, 07/17, 68/18, 98/19, 64/20, 151/22 i 156/23 – dalje u tekstu: Zakon o odgoju i obrazovanju) i Pravilnika o stručnoj spremi i pedagoško - psihološkom obrazovanju nastavnika u srednjem školstvu (Narodne novine br. 01/96 i 80/99):</w:t>
      </w:r>
    </w:p>
    <w:p w:rsidR="00A16E0C" w:rsidRPr="00B60C14" w:rsidRDefault="00A16E0C" w:rsidP="00A16E0C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60C14">
        <w:rPr>
          <w:rFonts w:ascii="Arial" w:hAnsi="Arial"/>
          <w:color w:val="000000" w:themeColor="text1"/>
        </w:rPr>
        <w:t>poznavanje hrvatskog jezika i latiničnog pisama u mjeri koja omogućava izvođenje  odgojno-obrazovnog rada</w:t>
      </w:r>
    </w:p>
    <w:p w:rsidR="00A16E0C" w:rsidRPr="00B60C14" w:rsidRDefault="00A16E0C" w:rsidP="00A16E0C">
      <w:pPr>
        <w:pStyle w:val="Odlomakpopisa"/>
        <w:numPr>
          <w:ilvl w:val="0"/>
          <w:numId w:val="13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60C14">
        <w:rPr>
          <w:rFonts w:ascii="Arial" w:hAnsi="Arial"/>
          <w:color w:val="000000" w:themeColor="text1"/>
        </w:rPr>
        <w:t>odgovarajuća vrsta i razina obrazovanja kojom su osobe stručno osposobljene za obavljanje odgojno-obrazovnog rada</w:t>
      </w:r>
    </w:p>
    <w:p w:rsidR="00A16E0C" w:rsidRPr="00B60C14" w:rsidRDefault="00A16E0C" w:rsidP="00A16E0C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60C14">
        <w:rPr>
          <w:rFonts w:ascii="Arial" w:hAnsi="Arial"/>
          <w:color w:val="000000" w:themeColor="text1"/>
        </w:rPr>
        <w:t>poslove nastavnika predmetne nastave u srednjoj školi može obavljati osoba koja je završila sveučilišni diplomski studij odgovarajuće vrste ili stručni diplomski studij odgovarajuće vrste i ima potrebne pedagoške kompetencije</w:t>
      </w:r>
    </w:p>
    <w:p w:rsidR="00A16E0C" w:rsidRPr="00B60C14" w:rsidRDefault="00A16E0C" w:rsidP="00A16E0C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60C14">
        <w:rPr>
          <w:rFonts w:ascii="Arial" w:hAnsi="Arial"/>
          <w:color w:val="000000" w:themeColor="text1"/>
        </w:rPr>
        <w:t>razina obrazovanja: VSS</w:t>
      </w:r>
    </w:p>
    <w:p w:rsidR="00A16E0C" w:rsidRPr="00B60C14" w:rsidRDefault="00A16E0C" w:rsidP="00A16E0C">
      <w:pPr>
        <w:pStyle w:val="Odlomakpopisa"/>
        <w:numPr>
          <w:ilvl w:val="0"/>
          <w:numId w:val="12"/>
        </w:numPr>
        <w:overflowPunct w:val="0"/>
        <w:autoSpaceDE w:val="0"/>
        <w:spacing w:after="0"/>
        <w:jc w:val="both"/>
        <w:rPr>
          <w:rFonts w:ascii="Arial" w:hAnsi="Arial"/>
          <w:color w:val="000000" w:themeColor="text1"/>
        </w:rPr>
      </w:pPr>
      <w:r w:rsidRPr="00B60C14">
        <w:rPr>
          <w:rFonts w:ascii="Arial" w:hAnsi="Arial"/>
          <w:color w:val="000000" w:themeColor="text1"/>
        </w:rPr>
        <w:t>vrsta obrazovanja: prof. kemije, dipl. ing. kemije, dipl. ing. kemijske tehnologije, dipl. kemijski inženjer, dipl. ing. biotehnologije</w:t>
      </w:r>
    </w:p>
    <w:p w:rsidR="00A16E0C" w:rsidRPr="00B60C14" w:rsidRDefault="00A16E0C" w:rsidP="00A16E0C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</w:p>
    <w:p w:rsidR="00E40B6E" w:rsidRPr="00B60C14" w:rsidRDefault="00E40B6E" w:rsidP="00A16E0C">
      <w:pPr>
        <w:pStyle w:val="Odlomakpopisa"/>
        <w:spacing w:after="0"/>
        <w:ind w:left="0"/>
        <w:rPr>
          <w:rFonts w:ascii="Arial" w:hAnsi="Arial" w:cs="Arial"/>
          <w:b/>
          <w:bCs/>
          <w:color w:val="000000" w:themeColor="text1"/>
        </w:rPr>
      </w:pPr>
      <w:bookmarkStart w:id="2" w:name="_Hlk195531289"/>
      <w:r w:rsidRPr="00B60C14">
        <w:rPr>
          <w:rFonts w:ascii="Arial" w:hAnsi="Arial" w:cs="Arial"/>
          <w:b/>
          <w:bCs/>
          <w:color w:val="000000" w:themeColor="text1"/>
        </w:rPr>
        <w:t>Zapreke za zasnivanje radnog odnosa:</w:t>
      </w:r>
    </w:p>
    <w:p w:rsidR="00A16E0C" w:rsidRPr="00B60C14" w:rsidRDefault="00A16E0C" w:rsidP="00A16E0C">
      <w:pPr>
        <w:pStyle w:val="Odlomakpopisa"/>
        <w:spacing w:after="0"/>
        <w:ind w:left="0"/>
        <w:rPr>
          <w:color w:val="000000" w:themeColor="text1"/>
        </w:rPr>
      </w:pPr>
      <w:r w:rsidRPr="00B60C14">
        <w:rPr>
          <w:rFonts w:ascii="Arial" w:hAnsi="Arial" w:cs="Arial"/>
          <w:color w:val="000000" w:themeColor="text1"/>
        </w:rPr>
        <w:t xml:space="preserve"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</w:t>
      </w:r>
      <w:r w:rsidRPr="00B60C14">
        <w:rPr>
          <w:rFonts w:ascii="Arial" w:hAnsi="Arial" w:cs="Arial"/>
          <w:color w:val="000000" w:themeColor="text1"/>
        </w:rPr>
        <w:lastRenderedPageBreak/>
        <w:t>50/00. – Odluka Ustavnog suda Republike Hrvatske, 129/00., 51/01., 111/03., 190/03. – Odluka Ustavnog suda Republike Hrvatske, 105/04., 84/05. – ispravak, 71/06., 110/07., 152/08. i 57/11.).</w:t>
      </w:r>
      <w:r w:rsidRPr="00B60C14">
        <w:rPr>
          <w:rFonts w:ascii="Arial" w:hAnsi="Arial" w:cs="Arial"/>
          <w:color w:val="000000" w:themeColor="text1"/>
        </w:rPr>
        <w:br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B60C14">
        <w:rPr>
          <w:rFonts w:ascii="Arial" w:hAnsi="Arial" w:cs="Arial"/>
          <w:color w:val="000000" w:themeColor="text1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B60C14">
        <w:rPr>
          <w:rFonts w:ascii="Arial" w:hAnsi="Arial" w:cs="Arial"/>
          <w:color w:val="000000" w:themeColor="text1"/>
        </w:rPr>
        <w:br/>
      </w:r>
    </w:p>
    <w:bookmarkEnd w:id="2"/>
    <w:p w:rsidR="00E40B6E" w:rsidRPr="00B60C14" w:rsidRDefault="00E40B6E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40B6E" w:rsidRPr="00B60C14" w:rsidRDefault="00E40B6E" w:rsidP="00A16E0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3" w:name="_Hlk195531333"/>
      <w:r w:rsidRPr="00B60C14">
        <w:rPr>
          <w:rFonts w:ascii="Arial" w:hAnsi="Arial" w:cs="Arial"/>
          <w:b/>
          <w:color w:val="000000" w:themeColor="text1"/>
          <w:sz w:val="22"/>
          <w:szCs w:val="22"/>
        </w:rPr>
        <w:t>Prijava na natječaj i potrebna dokumentacija: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Pravo na podnošenje prijave imaju ravnopravno osobe oba spola.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Uz vlastoručno potpisanu pisanu prijavu kandidati su dužni priložiti:</w:t>
      </w:r>
    </w:p>
    <w:p w:rsidR="00A16E0C" w:rsidRPr="00B60C14" w:rsidRDefault="00A16E0C" w:rsidP="00A16E0C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60C14">
        <w:rPr>
          <w:rFonts w:ascii="Arial" w:hAnsi="Arial" w:cs="Arial"/>
          <w:color w:val="000000" w:themeColor="text1"/>
        </w:rPr>
        <w:t>životopis</w:t>
      </w:r>
    </w:p>
    <w:p w:rsidR="00A16E0C" w:rsidRPr="00B60C14" w:rsidRDefault="00A16E0C" w:rsidP="00A16E0C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60C14">
        <w:rPr>
          <w:rFonts w:ascii="Arial" w:hAnsi="Arial" w:cs="Arial"/>
          <w:color w:val="000000" w:themeColor="text1"/>
        </w:rPr>
        <w:t>diploma odnosno dokaz o stečenoj stručnoj spremi</w:t>
      </w:r>
    </w:p>
    <w:p w:rsidR="00A16E0C" w:rsidRPr="00B60C14" w:rsidRDefault="00A16E0C" w:rsidP="00A16E0C">
      <w:pPr>
        <w:pStyle w:val="Odlomakpopisa"/>
        <w:numPr>
          <w:ilvl w:val="0"/>
          <w:numId w:val="11"/>
        </w:numPr>
        <w:overflowPunct w:val="0"/>
        <w:autoSpaceDE w:val="0"/>
        <w:spacing w:after="0"/>
        <w:rPr>
          <w:rFonts w:ascii="Arial" w:hAnsi="Arial" w:cs="Arial"/>
          <w:color w:val="000000" w:themeColor="text1"/>
        </w:rPr>
      </w:pPr>
      <w:r w:rsidRPr="00B60C14">
        <w:rPr>
          <w:rFonts w:ascii="Arial" w:hAnsi="Arial" w:cs="Arial"/>
          <w:color w:val="000000" w:themeColor="text1"/>
        </w:rPr>
        <w:t xml:space="preserve">dokaz o državljanstvu </w:t>
      </w:r>
    </w:p>
    <w:p w:rsidR="00A16E0C" w:rsidRPr="00B60C14" w:rsidRDefault="00A16E0C" w:rsidP="00A16E0C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60C14">
        <w:rPr>
          <w:rFonts w:ascii="Arial" w:hAnsi="Arial" w:cs="Arial"/>
          <w:color w:val="000000" w:themeColor="text1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A16E0C" w:rsidRPr="00B60C14" w:rsidRDefault="00A16E0C" w:rsidP="00A16E0C">
      <w:pPr>
        <w:pStyle w:val="Odlomakpopisa"/>
        <w:numPr>
          <w:ilvl w:val="0"/>
          <w:numId w:val="11"/>
        </w:numPr>
        <w:spacing w:after="0"/>
        <w:jc w:val="both"/>
        <w:textAlignment w:val="auto"/>
        <w:rPr>
          <w:rFonts w:ascii="Arial" w:hAnsi="Arial" w:cs="Arial"/>
          <w:color w:val="000000" w:themeColor="text1"/>
        </w:rPr>
      </w:pPr>
      <w:r w:rsidRPr="00B60C14">
        <w:rPr>
          <w:rFonts w:ascii="Arial" w:hAnsi="Arial" w:cs="Arial"/>
          <w:color w:val="000000" w:themeColor="text1"/>
        </w:rPr>
        <w:t>dokaz o završenom pedagoško-psihološko-didaktičko-metodičkom obrazovanju (ako je primjenjivo).</w:t>
      </w:r>
    </w:p>
    <w:bookmarkEnd w:id="3"/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" w:name="_Hlk195531417"/>
      <w:r w:rsidRPr="00B60C14">
        <w:rPr>
          <w:rFonts w:ascii="Arial" w:hAnsi="Arial" w:cs="Arial"/>
          <w:color w:val="000000" w:themeColor="text1"/>
          <w:sz w:val="22"/>
          <w:szCs w:val="22"/>
        </w:rPr>
        <w:t>Prilozi odnosno isprave se prilažu u neovjerenoj preslici i ne vraćaju se kandidatu nakon završetka natječajnog postupka, a prije izbora kandidat je dužan predočiti izvornik.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Kandidatom prijavljenim na natječaj smatra se samo osoba koja ispunjava formalne uvjete iz natječaja te koja podnese vlastoručno potpisanu, pravodobnu i potpunu prijavu. 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Nepotpune i nepravovremene prijave neće se razmatrati.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Crikvenica:</w:t>
      </w:r>
    </w:p>
    <w:p w:rsidR="00A16E0C" w:rsidRPr="00B60C14" w:rsidRDefault="00611FA2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8" w:history="1">
        <w:r w:rsidRPr="00170D2A">
          <w:rPr>
            <w:rStyle w:val="Hiperveza"/>
            <w:rFonts w:ascii="Arial" w:hAnsi="Arial" w:cs="Arial"/>
            <w:sz w:val="22"/>
            <w:szCs w:val="22"/>
          </w:rPr>
          <w:t>https://ss-abarca-crikvenica.skole.hr/wp-content/uploads/sites/579/2024/09/Pravilnik_o_nacinu_i_postupku_zaposljavanja_procisceni_tekst.pdf</w:t>
        </w:r>
      </w:hyperlink>
      <w:bookmarkEnd w:id="4"/>
      <w:r w:rsidR="001B2BDB" w:rsidRPr="00B60C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1B2BDB" w:rsidRPr="00B60C14" w:rsidRDefault="001B2BDB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5" w:name="_Hlk195531861"/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Područje provjere odnosno vrednovanja kandidata, vrijeme i mjesto održavanja testiranja, pravni izvori za pripremu kandidata za postupak vrednovanja (testiranje i razgovor-intervju) te rezultati natječaja objavit će se na mrežnoj stranici Škole: </w:t>
      </w:r>
      <w:hyperlink r:id="rId9" w:history="1">
        <w:r w:rsidR="00611FA2" w:rsidRPr="00170D2A">
          <w:rPr>
            <w:rStyle w:val="Hiperveza"/>
            <w:rFonts w:ascii="Arial" w:hAnsi="Arial" w:cs="Arial"/>
            <w:sz w:val="22"/>
            <w:szCs w:val="22"/>
          </w:rPr>
          <w:t>https://ss-abarca-crikvenica.skole.hr/oglasi-za-posao/</w:t>
        </w:r>
      </w:hyperlink>
      <w:r w:rsidR="001B2BDB" w:rsidRPr="00B60C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Osoba koja je stekla inozemnu obrazovnu kvalifikaciju u inozemstvu dužna je u prijavi na natječaj za radno mjesto koje se nalazi na popisu reguliranih profesija u sustavu odgoja i obrazovanja priložiti </w:t>
      </w:r>
      <w:r w:rsidRPr="00B60C1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branitelja:</w:t>
      </w:r>
    </w:p>
    <w:p w:rsidR="00A16E0C" w:rsidRPr="00B60C14" w:rsidRDefault="00611FA2" w:rsidP="00A16E0C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hyperlink r:id="rId10" w:history="1">
        <w:r w:rsidRPr="00170D2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>
        <w:rPr>
          <w:rStyle w:val="Hiperveza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6E0C" w:rsidRPr="00B60C14" w:rsidRDefault="00A16E0C" w:rsidP="00A16E0C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hd w:val="clear" w:color="auto" w:fill="FFFFFF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te priložiti dokaze o ispunjavanju uvjeta za ostvarivanje prava prednosti pri zapošljavanju (članak 49. st. 1. Zakona) dostupne na poveznici Ministarstva hrvatskih branitelja:</w:t>
      </w:r>
    </w:p>
    <w:p w:rsidR="00A16E0C" w:rsidRPr="00B60C14" w:rsidRDefault="00B60C14" w:rsidP="00A16E0C">
      <w:pPr>
        <w:shd w:val="clear" w:color="auto" w:fill="FFFFFF"/>
        <w:spacing w:line="240" w:lineRule="auto"/>
        <w:rPr>
          <w:rStyle w:val="Hiperveza"/>
          <w:rFonts w:ascii="Arial" w:hAnsi="Arial" w:cs="Arial"/>
          <w:color w:val="000000" w:themeColor="text1"/>
          <w:sz w:val="22"/>
          <w:szCs w:val="22"/>
        </w:rPr>
      </w:pPr>
      <w:hyperlink r:id="rId11" w:history="1">
        <w:r w:rsidRPr="00170D2A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rStyle w:val="Hiperveza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16E0C" w:rsidRPr="00B60C14" w:rsidRDefault="00A16E0C" w:rsidP="00A16E0C">
      <w:pPr>
        <w:shd w:val="clear" w:color="auto" w:fill="FFFFFF"/>
        <w:spacing w:line="240" w:lineRule="auto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Osobe koje se pozivanju na pravo prednosti pri zapošljavanju imaju prednost u odnosu na ostale kandidate samo pod jednakim uvjetima.</w:t>
      </w:r>
    </w:p>
    <w:bookmarkEnd w:id="5"/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B2BDB" w:rsidRPr="00B60C14" w:rsidRDefault="001B2BDB" w:rsidP="00A16E0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bookmarkStart w:id="6" w:name="_Hlk195532006"/>
      <w:bookmarkStart w:id="7" w:name="_GoBack"/>
      <w:r w:rsidRPr="00B60C14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Rok za podnošenje prijava: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60C1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Natječaj je objavljen na mrežnoj stranici i oglasnoj ploči Hrvatskog zavoda za zapošljavanje i mrežnoj stranici i oglasnoj ploči Škole dana </w:t>
      </w:r>
      <w:r w:rsidR="00E40B6E" w:rsidRPr="00B60C1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14. travnja 2025. godine </w:t>
      </w:r>
      <w:r w:rsidRPr="00B60C1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i traje do 2</w:t>
      </w:r>
      <w:r w:rsidR="001B2BDB" w:rsidRPr="00B60C1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2. travnja 2025. godine.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nastavnik/</w:t>
      </w:r>
      <w:proofErr w:type="spellStart"/>
      <w:r w:rsidRPr="00B60C14">
        <w:rPr>
          <w:rFonts w:ascii="Arial" w:hAnsi="Arial" w:cs="Arial"/>
          <w:color w:val="000000" w:themeColor="text1"/>
          <w:sz w:val="22"/>
          <w:szCs w:val="22"/>
        </w:rPr>
        <w:t>ca</w:t>
      </w:r>
      <w:proofErr w:type="spellEnd"/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 kemije“. Prijave upućene elektroničkom poštom neće se uvažavati.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Obavijest o rezultatu natječajnog postupka s imenom i prezimenom odabranog kandidata, objavit će se na mrežnoj stranici škole</w:t>
      </w:r>
      <w:r w:rsidR="005F7BF9" w:rsidRPr="00B60C14">
        <w:rPr>
          <w:rFonts w:ascii="Arial" w:hAnsi="Arial" w:cs="Arial"/>
          <w:color w:val="0070C0"/>
          <w:sz w:val="22"/>
          <w:szCs w:val="22"/>
        </w:rPr>
        <w:t>:</w:t>
      </w:r>
      <w:r w:rsidRPr="00B60C14">
        <w:rPr>
          <w:rFonts w:ascii="Arial" w:hAnsi="Arial" w:cs="Arial"/>
          <w:color w:val="0070C0"/>
          <w:sz w:val="22"/>
          <w:szCs w:val="22"/>
        </w:rPr>
        <w:t xml:space="preserve"> </w:t>
      </w:r>
      <w:r w:rsidR="005F7BF9" w:rsidRPr="00B60C14">
        <w:rPr>
          <w:rFonts w:ascii="Arial" w:hAnsi="Arial" w:cs="Arial"/>
          <w:color w:val="0070C0"/>
          <w:sz w:val="22"/>
          <w:szCs w:val="22"/>
        </w:rPr>
        <w:t xml:space="preserve"> </w:t>
      </w:r>
      <w:hyperlink r:id="rId12" w:history="1">
        <w:r w:rsidR="00611FA2" w:rsidRPr="00170D2A">
          <w:rPr>
            <w:rStyle w:val="Hiperveza"/>
            <w:rFonts w:ascii="Arial" w:hAnsi="Arial" w:cs="Arial"/>
            <w:sz w:val="22"/>
            <w:szCs w:val="22"/>
          </w:rPr>
          <w:t>https://ss-abarca-crikvenica.skole.hr/oglasi-za-posa</w:t>
        </w:r>
        <w:r w:rsidR="00611FA2" w:rsidRPr="00170D2A">
          <w:rPr>
            <w:rStyle w:val="Hiperveza"/>
            <w:rFonts w:ascii="Arial" w:hAnsi="Arial" w:cs="Arial"/>
            <w:sz w:val="22"/>
            <w:szCs w:val="22"/>
          </w:rPr>
          <w:t>o</w:t>
        </w:r>
        <w:r w:rsidR="00611FA2" w:rsidRPr="00170D2A">
          <w:rPr>
            <w:rStyle w:val="Hiperveza"/>
            <w:rFonts w:ascii="Arial" w:hAnsi="Arial" w:cs="Arial"/>
            <w:sz w:val="22"/>
            <w:szCs w:val="22"/>
          </w:rPr>
          <w:t>/</w:t>
        </w:r>
      </w:hyperlink>
      <w:r w:rsidR="00B60C14" w:rsidRPr="00611FA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Prijavom na natječaj kandidati su suglasni sa javnom objavom osobnih podataka (imena i prezimena) na mrežnim stranicama škole, u svrhu obavještavanja o rezultatima natječaja. 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Izrazi koji se koriste u natječaju, a imaju rodno značenje koriste se neutralno i odnose se jednako na muške i na ženske osobe. 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  <w:t>Ravnateljica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</w:r>
      <w:r w:rsidRPr="00B60C14">
        <w:rPr>
          <w:rFonts w:ascii="Arial" w:hAnsi="Arial" w:cs="Arial"/>
          <w:color w:val="000000" w:themeColor="text1"/>
          <w:sz w:val="22"/>
          <w:szCs w:val="22"/>
        </w:rPr>
        <w:tab/>
        <w:t>Ana Tomić Njegovan, prof.</w:t>
      </w:r>
    </w:p>
    <w:p w:rsidR="00A16E0C" w:rsidRPr="00B60C14" w:rsidRDefault="00A16E0C" w:rsidP="00A16E0C">
      <w:pPr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:rsidR="00A16E0C" w:rsidRPr="00B60C14" w:rsidRDefault="00A16E0C" w:rsidP="00A16E0C">
      <w:pPr>
        <w:tabs>
          <w:tab w:val="left" w:pos="5669"/>
        </w:tabs>
        <w:spacing w:line="240" w:lineRule="auto"/>
        <w:rPr>
          <w:color w:val="000000" w:themeColor="text1"/>
          <w:sz w:val="22"/>
          <w:szCs w:val="22"/>
        </w:rPr>
      </w:pPr>
      <w:r w:rsidRPr="00B60C14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                                                        </w:t>
      </w:r>
    </w:p>
    <w:bookmarkEnd w:id="6"/>
    <w:bookmarkEnd w:id="7"/>
    <w:p w:rsidR="0003190B" w:rsidRPr="00B60C14" w:rsidRDefault="0003190B" w:rsidP="004534A4">
      <w:pPr>
        <w:tabs>
          <w:tab w:val="left" w:pos="5669"/>
        </w:tabs>
        <w:rPr>
          <w:color w:val="000000" w:themeColor="text1"/>
          <w:sz w:val="22"/>
          <w:szCs w:val="22"/>
        </w:rPr>
      </w:pPr>
    </w:p>
    <w:sectPr w:rsidR="0003190B" w:rsidRPr="00B60C14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0A3" w:rsidRDefault="00C760A3">
      <w:pPr>
        <w:spacing w:line="240" w:lineRule="auto"/>
      </w:pPr>
      <w:r>
        <w:separator/>
      </w:r>
    </w:p>
  </w:endnote>
  <w:endnote w:type="continuationSeparator" w:id="0">
    <w:p w:rsidR="00C760A3" w:rsidRDefault="00C76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0A3" w:rsidRDefault="00C760A3">
      <w:pPr>
        <w:spacing w:line="240" w:lineRule="auto"/>
      </w:pPr>
      <w:r>
        <w:separator/>
      </w:r>
    </w:p>
  </w:footnote>
  <w:footnote w:type="continuationSeparator" w:id="0">
    <w:p w:rsidR="00C760A3" w:rsidRDefault="00C760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8E307B"/>
    <w:multiLevelType w:val="multilevel"/>
    <w:tmpl w:val="3C0606CE"/>
    <w:lvl w:ilvl="0">
      <w:numFmt w:val="bullet"/>
      <w:lvlText w:val="-"/>
      <w:lvlJc w:val="left"/>
      <w:pPr>
        <w:ind w:left="1776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/>
      </w:rPr>
    </w:lvl>
  </w:abstractNum>
  <w:abstractNum w:abstractNumId="6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7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339B2"/>
    <w:multiLevelType w:val="hybridMultilevel"/>
    <w:tmpl w:val="4A007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90B"/>
    <w:rsid w:val="000A3602"/>
    <w:rsid w:val="001B2BDB"/>
    <w:rsid w:val="001C401E"/>
    <w:rsid w:val="001D0498"/>
    <w:rsid w:val="00215926"/>
    <w:rsid w:val="002620B5"/>
    <w:rsid w:val="002E43AE"/>
    <w:rsid w:val="003B7E44"/>
    <w:rsid w:val="004534A4"/>
    <w:rsid w:val="005D5A98"/>
    <w:rsid w:val="005F7BF9"/>
    <w:rsid w:val="00611FA2"/>
    <w:rsid w:val="00631C32"/>
    <w:rsid w:val="0063603E"/>
    <w:rsid w:val="007C5966"/>
    <w:rsid w:val="00825025"/>
    <w:rsid w:val="00826EC6"/>
    <w:rsid w:val="009D385A"/>
    <w:rsid w:val="00A16E0C"/>
    <w:rsid w:val="00A87BAD"/>
    <w:rsid w:val="00B302C8"/>
    <w:rsid w:val="00B3461C"/>
    <w:rsid w:val="00B60C14"/>
    <w:rsid w:val="00B82FF4"/>
    <w:rsid w:val="00B87EF4"/>
    <w:rsid w:val="00BA74FD"/>
    <w:rsid w:val="00C47B39"/>
    <w:rsid w:val="00C760A3"/>
    <w:rsid w:val="00DB3235"/>
    <w:rsid w:val="00DF2BA8"/>
    <w:rsid w:val="00E40B6E"/>
    <w:rsid w:val="00E4166F"/>
    <w:rsid w:val="00E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907C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character" w:styleId="Hiperveza">
    <w:name w:val="Hyperlink"/>
    <w:basedOn w:val="Zadanifontodlomka"/>
    <w:rsid w:val="00A16E0C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B2BDB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rsid w:val="005F7BF9"/>
    <w:rPr>
      <w:color w:val="800080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rsid w:val="00611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611FA2"/>
    <w:rPr>
      <w:rFonts w:ascii="Segoe UI" w:eastAsia="Roboto" w:hAnsi="Segoe UI" w:cs="Segoe UI"/>
      <w:color w:val="252E4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abarca-crikvenica.skole.hr/wp-content/uploads/sites/579/2024/09/Pravilnik_o_nacinu_i_postupku_zaposljavanja_procisceni_tekst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s-abarca-crikvenica.skole.hr/oglasi-za-posa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abarca-crikvenica.skole.hr/oglasi-za-posao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58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6</cp:revision>
  <cp:lastPrinted>2025-04-14T11:30:00Z</cp:lastPrinted>
  <dcterms:created xsi:type="dcterms:W3CDTF">2024-11-21T12:09:00Z</dcterms:created>
  <dcterms:modified xsi:type="dcterms:W3CDTF">2025-04-14T14:13:00Z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